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EF02998" w14:textId="0D3F5F90" w:rsidR="00330DF8" w:rsidRPr="009F3508" w:rsidRDefault="00330DF8" w:rsidP="004E5AEB">
      <w:pPr>
        <w:pStyle w:val="Standard"/>
        <w:spacing w:after="120" w:line="276" w:lineRule="auto"/>
        <w:jc w:val="center"/>
        <w:rPr>
          <w:rFonts w:ascii="Arial" w:hAnsi="Arial" w:cs="Arial"/>
        </w:rPr>
      </w:pPr>
      <w:r w:rsidRPr="009F3508">
        <w:rPr>
          <w:rFonts w:ascii="Arial" w:eastAsia="Times New Roman" w:hAnsi="Arial" w:cs="Arial"/>
          <w:b/>
          <w:bCs/>
          <w:lang w:eastAsia="pt-BR"/>
        </w:rPr>
        <w:t>EDITAL</w:t>
      </w:r>
      <w:r w:rsidR="00AF0538">
        <w:rPr>
          <w:rFonts w:ascii="Arial" w:eastAsia="Times New Roman" w:hAnsi="Arial" w:cs="Arial"/>
          <w:b/>
          <w:bCs/>
          <w:lang w:eastAsia="pt-BR"/>
        </w:rPr>
        <w:t xml:space="preserve"> </w:t>
      </w:r>
    </w:p>
    <w:tbl>
      <w:tblPr>
        <w:tblW w:w="9080" w:type="dxa"/>
        <w:tblInd w:w="5" w:type="dxa"/>
        <w:tblLayout w:type="fixed"/>
        <w:tblCellMar>
          <w:left w:w="0" w:type="dxa"/>
          <w:right w:w="0" w:type="dxa"/>
        </w:tblCellMar>
        <w:tblLook w:val="0000" w:firstRow="0" w:lastRow="0" w:firstColumn="0" w:lastColumn="0" w:noHBand="0" w:noVBand="0"/>
      </w:tblPr>
      <w:tblGrid>
        <w:gridCol w:w="3836"/>
        <w:gridCol w:w="5244"/>
      </w:tblGrid>
      <w:tr w:rsidR="009F3508" w:rsidRPr="009F3508" w14:paraId="337921D9" w14:textId="77777777" w:rsidTr="00080B82">
        <w:tc>
          <w:tcPr>
            <w:tcW w:w="3836" w:type="dxa"/>
            <w:tcBorders>
              <w:top w:val="single" w:sz="4" w:space="0" w:color="000000"/>
              <w:left w:val="single" w:sz="4" w:space="0" w:color="000000"/>
              <w:bottom w:val="single" w:sz="4" w:space="0" w:color="000000"/>
            </w:tcBorders>
            <w:shd w:val="clear" w:color="auto" w:fill="CCCCCC"/>
            <w:vAlign w:val="center"/>
          </w:tcPr>
          <w:p w14:paraId="7E7860F7" w14:textId="5603127B" w:rsidR="00330DF8" w:rsidRPr="009F3508" w:rsidRDefault="003B74AC" w:rsidP="008642F1">
            <w:pPr>
              <w:pStyle w:val="Contedodatabela"/>
              <w:ind w:left="28"/>
              <w:jc w:val="center"/>
              <w:rPr>
                <w:sz w:val="24"/>
                <w:szCs w:val="24"/>
              </w:rPr>
            </w:pPr>
            <w:r>
              <w:rPr>
                <w:b/>
                <w:bCs/>
                <w:sz w:val="24"/>
                <w:szCs w:val="24"/>
              </w:rPr>
              <w:t>EDITAL DE CREDENCIAMENTO</w:t>
            </w:r>
            <w:r w:rsidR="00330DF8" w:rsidRPr="009F3508">
              <w:rPr>
                <w:b/>
                <w:bCs/>
                <w:sz w:val="24"/>
                <w:szCs w:val="24"/>
              </w:rPr>
              <w:t xml:space="preserve"> </w:t>
            </w:r>
            <w:r w:rsidR="00330DF8" w:rsidRPr="007E15BC">
              <w:rPr>
                <w:b/>
                <w:bCs/>
                <w:sz w:val="24"/>
                <w:szCs w:val="24"/>
              </w:rPr>
              <w:t xml:space="preserve">Nº </w:t>
            </w:r>
            <w:r w:rsidR="007E15BC">
              <w:rPr>
                <w:b/>
                <w:bCs/>
                <w:sz w:val="24"/>
                <w:szCs w:val="24"/>
              </w:rPr>
              <w:t>17</w:t>
            </w:r>
            <w:r w:rsidR="00330DF8" w:rsidRPr="007E15BC">
              <w:rPr>
                <w:b/>
                <w:bCs/>
                <w:sz w:val="24"/>
                <w:szCs w:val="24"/>
              </w:rPr>
              <w:t>/202</w:t>
            </w:r>
            <w:r w:rsidR="007E15BC" w:rsidRPr="007E15BC">
              <w:rPr>
                <w:b/>
                <w:bCs/>
                <w:sz w:val="24"/>
                <w:szCs w:val="24"/>
              </w:rPr>
              <w:t>5</w:t>
            </w:r>
          </w:p>
        </w:tc>
        <w:tc>
          <w:tcPr>
            <w:tcW w:w="5244"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6B2CDF23" w14:textId="6F1D806E" w:rsidR="00330DF8" w:rsidRPr="009F3508" w:rsidRDefault="00587AC5" w:rsidP="008642F1">
            <w:pPr>
              <w:pStyle w:val="Contedodatabela"/>
              <w:ind w:left="142" w:right="85"/>
              <w:jc w:val="both"/>
              <w:rPr>
                <w:sz w:val="24"/>
                <w:szCs w:val="24"/>
              </w:rPr>
            </w:pPr>
            <w:r w:rsidRPr="006F30FA">
              <w:rPr>
                <w:b/>
                <w:bCs/>
                <w:sz w:val="24"/>
                <w:szCs w:val="24"/>
              </w:rPr>
              <w:t>Início</w:t>
            </w:r>
            <w:r w:rsidR="00330DF8" w:rsidRPr="00587AC5">
              <w:rPr>
                <w:b/>
                <w:bCs/>
                <w:color w:val="0070C0"/>
                <w:sz w:val="24"/>
                <w:szCs w:val="24"/>
              </w:rPr>
              <w:t xml:space="preserve"> </w:t>
            </w:r>
            <w:r w:rsidR="00330DF8" w:rsidRPr="009F3508">
              <w:rPr>
                <w:b/>
                <w:bCs/>
                <w:sz w:val="24"/>
                <w:szCs w:val="24"/>
              </w:rPr>
              <w:t xml:space="preserve">em </w:t>
            </w:r>
            <w:r w:rsidR="004B5738" w:rsidRPr="00886ACD">
              <w:rPr>
                <w:b/>
                <w:bCs/>
                <w:sz w:val="24"/>
                <w:szCs w:val="24"/>
              </w:rPr>
              <w:t>14.7.2025</w:t>
            </w:r>
            <w:r w:rsidR="00330DF8" w:rsidRPr="00886ACD">
              <w:rPr>
                <w:b/>
                <w:bCs/>
                <w:sz w:val="24"/>
                <w:szCs w:val="24"/>
              </w:rPr>
              <w:t xml:space="preserve"> </w:t>
            </w:r>
            <w:r w:rsidR="00330DF8" w:rsidRPr="009F3508">
              <w:rPr>
                <w:b/>
                <w:bCs/>
                <w:sz w:val="24"/>
                <w:szCs w:val="24"/>
              </w:rPr>
              <w:t>às 10</w:t>
            </w:r>
            <w:r w:rsidR="00B11B0D" w:rsidRPr="009F3508">
              <w:rPr>
                <w:b/>
                <w:bCs/>
                <w:sz w:val="24"/>
                <w:szCs w:val="24"/>
              </w:rPr>
              <w:t xml:space="preserve">h </w:t>
            </w:r>
            <w:r w:rsidR="00330DF8" w:rsidRPr="009F3508">
              <w:rPr>
                <w:b/>
                <w:bCs/>
                <w:sz w:val="24"/>
                <w:szCs w:val="24"/>
              </w:rPr>
              <w:t>(horário de Brasília)</w:t>
            </w:r>
          </w:p>
        </w:tc>
      </w:tr>
      <w:tr w:rsidR="009F3508" w:rsidRPr="009F3508" w14:paraId="2D52A40E" w14:textId="77777777" w:rsidTr="00080B82">
        <w:trPr>
          <w:trHeight w:val="344"/>
        </w:trPr>
        <w:tc>
          <w:tcPr>
            <w:tcW w:w="9080" w:type="dxa"/>
            <w:gridSpan w:val="2"/>
            <w:tcBorders>
              <w:top w:val="single" w:sz="4" w:space="0" w:color="000000"/>
              <w:left w:val="single" w:sz="4" w:space="0" w:color="000000"/>
              <w:bottom w:val="single" w:sz="4" w:space="0" w:color="000000"/>
              <w:right w:val="single" w:sz="4" w:space="0" w:color="000000"/>
            </w:tcBorders>
            <w:shd w:val="clear" w:color="auto" w:fill="CCCCCC"/>
            <w:vAlign w:val="center"/>
          </w:tcPr>
          <w:p w14:paraId="49145D78" w14:textId="77777777" w:rsidR="00330DF8" w:rsidRPr="009F3508" w:rsidRDefault="00330DF8" w:rsidP="008642F1">
            <w:pPr>
              <w:pStyle w:val="Contedodatabela"/>
              <w:ind w:left="28"/>
              <w:rPr>
                <w:sz w:val="24"/>
                <w:szCs w:val="24"/>
              </w:rPr>
            </w:pPr>
            <w:r w:rsidRPr="009F3508">
              <w:rPr>
                <w:b/>
                <w:bCs/>
                <w:sz w:val="24"/>
                <w:szCs w:val="24"/>
              </w:rPr>
              <w:t xml:space="preserve">OBJETO </w:t>
            </w:r>
          </w:p>
        </w:tc>
      </w:tr>
      <w:tr w:rsidR="009F3508" w:rsidRPr="009F3508" w14:paraId="191CEAD4" w14:textId="77777777" w:rsidTr="00D33558">
        <w:trPr>
          <w:trHeight w:val="491"/>
        </w:trPr>
        <w:tc>
          <w:tcPr>
            <w:tcW w:w="9080" w:type="dxa"/>
            <w:gridSpan w:val="2"/>
            <w:tcBorders>
              <w:top w:val="single" w:sz="4" w:space="0" w:color="000000"/>
              <w:left w:val="single" w:sz="4" w:space="0" w:color="000000"/>
              <w:bottom w:val="single" w:sz="4" w:space="0" w:color="000000"/>
              <w:right w:val="single" w:sz="4" w:space="0" w:color="000000"/>
            </w:tcBorders>
            <w:shd w:val="clear" w:color="auto" w:fill="auto"/>
          </w:tcPr>
          <w:p w14:paraId="053BC82E" w14:textId="14A6CFE7" w:rsidR="00330DF8" w:rsidRPr="003068CD" w:rsidRDefault="004C6581" w:rsidP="008642F1">
            <w:pPr>
              <w:pStyle w:val="Contedodatabela"/>
              <w:ind w:left="56" w:right="51"/>
              <w:jc w:val="both"/>
              <w:rPr>
                <w:color w:val="FF0000"/>
                <w:sz w:val="24"/>
                <w:szCs w:val="24"/>
              </w:rPr>
            </w:pPr>
            <w:r w:rsidRPr="00B0704A">
              <w:rPr>
                <w:sz w:val="24"/>
                <w:szCs w:val="24"/>
              </w:rPr>
              <w:t>Credenciamento para contratação de pessoas jurídicas, para a prestação dos serviços técnicos de Engenharia e Arquitetura nas atividades de avaliação de bens móveis (máquinas, equipamentos e veículos), imóveis urbanos e rurais; serviços topográficos/georreferenciamento de glebas e imóveis urbanos e rurais, além de Assistência Técnica com elaboração e/ou respostas a quesitos e/ou consultoria, em caráter temporário, eventual, sem exclusividade, para atender as necessidades da AFEAM</w:t>
            </w:r>
            <w:r>
              <w:rPr>
                <w:sz w:val="24"/>
                <w:szCs w:val="24"/>
              </w:rPr>
              <w:t>.</w:t>
            </w:r>
          </w:p>
          <w:p w14:paraId="566C704C" w14:textId="207AED13" w:rsidR="00151B1F" w:rsidRPr="009F3508" w:rsidRDefault="00151B1F" w:rsidP="008642F1">
            <w:pPr>
              <w:pStyle w:val="Contedodatabela"/>
              <w:ind w:left="56" w:right="51"/>
              <w:jc w:val="both"/>
              <w:rPr>
                <w:sz w:val="24"/>
                <w:szCs w:val="24"/>
              </w:rPr>
            </w:pPr>
          </w:p>
        </w:tc>
      </w:tr>
      <w:tr w:rsidR="009F3508" w:rsidRPr="009F3508" w14:paraId="3D0568FE" w14:textId="77777777" w:rsidTr="00080B82">
        <w:trPr>
          <w:trHeight w:val="399"/>
        </w:trPr>
        <w:tc>
          <w:tcPr>
            <w:tcW w:w="9080" w:type="dxa"/>
            <w:gridSpan w:val="2"/>
            <w:tcBorders>
              <w:top w:val="single" w:sz="4" w:space="0" w:color="000000"/>
              <w:left w:val="single" w:sz="4" w:space="0" w:color="000000"/>
              <w:bottom w:val="single" w:sz="4" w:space="0" w:color="000000"/>
              <w:right w:val="single" w:sz="4" w:space="0" w:color="000000"/>
            </w:tcBorders>
            <w:shd w:val="clear" w:color="auto" w:fill="CCCCCC"/>
            <w:vAlign w:val="center"/>
          </w:tcPr>
          <w:p w14:paraId="05698AFB" w14:textId="77777777" w:rsidR="00330DF8" w:rsidRPr="009F3508" w:rsidRDefault="00330DF8" w:rsidP="008642F1">
            <w:pPr>
              <w:pStyle w:val="Contedodatabela"/>
              <w:ind w:left="56" w:right="85"/>
              <w:rPr>
                <w:sz w:val="24"/>
                <w:szCs w:val="24"/>
              </w:rPr>
            </w:pPr>
            <w:r w:rsidRPr="009F3508">
              <w:rPr>
                <w:b/>
                <w:bCs/>
                <w:sz w:val="24"/>
                <w:szCs w:val="24"/>
              </w:rPr>
              <w:t>VALOR TOTAL ESTIMADO</w:t>
            </w:r>
          </w:p>
        </w:tc>
      </w:tr>
      <w:tr w:rsidR="009F3508" w:rsidRPr="009F3508" w14:paraId="0C5DFCAC" w14:textId="77777777" w:rsidTr="00080B82">
        <w:trPr>
          <w:trHeight w:val="834"/>
        </w:trPr>
        <w:tc>
          <w:tcPr>
            <w:tcW w:w="9080" w:type="dxa"/>
            <w:gridSpan w:val="2"/>
            <w:tcBorders>
              <w:top w:val="single" w:sz="4" w:space="0" w:color="000000"/>
              <w:left w:val="single" w:sz="4" w:space="0" w:color="000000"/>
              <w:bottom w:val="single" w:sz="4" w:space="0" w:color="000000"/>
              <w:right w:val="single" w:sz="4" w:space="0" w:color="000000"/>
            </w:tcBorders>
            <w:shd w:val="clear" w:color="auto" w:fill="auto"/>
          </w:tcPr>
          <w:p w14:paraId="04AC6D0B" w14:textId="77777777" w:rsidR="00764E2B" w:rsidRDefault="00764E2B" w:rsidP="008642F1">
            <w:pPr>
              <w:pStyle w:val="Contedodatabela"/>
              <w:ind w:left="56" w:right="85"/>
              <w:jc w:val="both"/>
              <w:rPr>
                <w:sz w:val="24"/>
                <w:szCs w:val="24"/>
              </w:rPr>
            </w:pPr>
          </w:p>
          <w:p w14:paraId="1399BFC1" w14:textId="4336EFE2" w:rsidR="00330DF8" w:rsidRPr="009F3508" w:rsidRDefault="00330DF8" w:rsidP="008642F1">
            <w:pPr>
              <w:pStyle w:val="Contedodatabela"/>
              <w:ind w:left="56" w:right="85"/>
              <w:jc w:val="both"/>
              <w:rPr>
                <w:sz w:val="24"/>
                <w:szCs w:val="24"/>
              </w:rPr>
            </w:pPr>
            <w:r w:rsidRPr="009F3508">
              <w:rPr>
                <w:sz w:val="24"/>
                <w:szCs w:val="24"/>
              </w:rPr>
              <w:t xml:space="preserve">O valor </w:t>
            </w:r>
            <w:r w:rsidR="009E1C59">
              <w:rPr>
                <w:sz w:val="24"/>
                <w:szCs w:val="24"/>
              </w:rPr>
              <w:t xml:space="preserve">estimado é de </w:t>
            </w:r>
            <w:r w:rsidR="000742E7" w:rsidRPr="000742E7">
              <w:rPr>
                <w:color w:val="000000" w:themeColor="text1"/>
                <w:sz w:val="24"/>
                <w:szCs w:val="24"/>
              </w:rPr>
              <w:t>R$ 342.585,92 (trezentos e quarenta e dois mil, quinhentos e oitenta e cinco reais e noventa e dois centavos)</w:t>
            </w:r>
            <w:r w:rsidR="005670EB" w:rsidRPr="00543294">
              <w:rPr>
                <w:color w:val="000000" w:themeColor="text1"/>
                <w:sz w:val="24"/>
                <w:szCs w:val="24"/>
              </w:rPr>
              <w:t xml:space="preserve"> ao ano</w:t>
            </w:r>
            <w:r w:rsidRPr="00543294">
              <w:rPr>
                <w:color w:val="000000" w:themeColor="text1"/>
                <w:sz w:val="24"/>
                <w:szCs w:val="24"/>
              </w:rPr>
              <w:t xml:space="preserve">. </w:t>
            </w:r>
          </w:p>
        </w:tc>
      </w:tr>
      <w:tr w:rsidR="009F3508" w:rsidRPr="009F3508" w14:paraId="4D7C6312" w14:textId="77777777" w:rsidTr="00080B82">
        <w:trPr>
          <w:trHeight w:val="429"/>
        </w:trPr>
        <w:tc>
          <w:tcPr>
            <w:tcW w:w="9080" w:type="dxa"/>
            <w:gridSpan w:val="2"/>
            <w:tcBorders>
              <w:top w:val="single" w:sz="4" w:space="0" w:color="000000"/>
              <w:left w:val="single" w:sz="4" w:space="0" w:color="000000"/>
              <w:bottom w:val="single" w:sz="4" w:space="0" w:color="000000"/>
              <w:right w:val="single" w:sz="4" w:space="0" w:color="000000"/>
            </w:tcBorders>
            <w:shd w:val="clear" w:color="auto" w:fill="CCCCCC"/>
            <w:vAlign w:val="center"/>
          </w:tcPr>
          <w:p w14:paraId="0CB316BF" w14:textId="77777777" w:rsidR="00330DF8" w:rsidRPr="009F3508" w:rsidRDefault="00330DF8" w:rsidP="008642F1">
            <w:pPr>
              <w:pStyle w:val="Contedodatabela"/>
              <w:ind w:left="28" w:right="85"/>
              <w:jc w:val="both"/>
              <w:rPr>
                <w:sz w:val="24"/>
                <w:szCs w:val="24"/>
              </w:rPr>
            </w:pPr>
            <w:r w:rsidRPr="009F3508">
              <w:rPr>
                <w:b/>
                <w:bCs/>
                <w:sz w:val="24"/>
                <w:szCs w:val="24"/>
              </w:rPr>
              <w:t>RECURSOS ORÇAMENTÁRIOS</w:t>
            </w:r>
          </w:p>
        </w:tc>
      </w:tr>
      <w:tr w:rsidR="009F3508" w:rsidRPr="009F3508" w14:paraId="1C5E9931" w14:textId="77777777" w:rsidTr="00080B82">
        <w:tc>
          <w:tcPr>
            <w:tcW w:w="9080" w:type="dxa"/>
            <w:gridSpan w:val="2"/>
            <w:tcBorders>
              <w:top w:val="single" w:sz="4" w:space="0" w:color="000000"/>
              <w:left w:val="single" w:sz="4" w:space="0" w:color="000000"/>
              <w:bottom w:val="single" w:sz="4" w:space="0" w:color="000000"/>
              <w:right w:val="single" w:sz="4" w:space="0" w:color="000000"/>
            </w:tcBorders>
            <w:shd w:val="clear" w:color="auto" w:fill="auto"/>
          </w:tcPr>
          <w:p w14:paraId="30596836" w14:textId="4BDCDE52" w:rsidR="002A542E" w:rsidRDefault="00D91598" w:rsidP="00DC4EAB">
            <w:pPr>
              <w:ind w:right="85"/>
              <w:jc w:val="both"/>
              <w:rPr>
                <w:sz w:val="24"/>
                <w:szCs w:val="24"/>
              </w:rPr>
            </w:pPr>
            <w:r w:rsidRPr="009F3508">
              <w:rPr>
                <w:sz w:val="24"/>
                <w:szCs w:val="24"/>
              </w:rPr>
              <w:t>As despesas para atender a est</w:t>
            </w:r>
            <w:r w:rsidR="00B0704A">
              <w:rPr>
                <w:sz w:val="24"/>
                <w:szCs w:val="24"/>
              </w:rPr>
              <w:t>e</w:t>
            </w:r>
            <w:r w:rsidRPr="009F3508">
              <w:rPr>
                <w:sz w:val="24"/>
                <w:szCs w:val="24"/>
              </w:rPr>
              <w:t xml:space="preserve"> </w:t>
            </w:r>
            <w:r w:rsidR="00B0704A">
              <w:rPr>
                <w:sz w:val="24"/>
                <w:szCs w:val="24"/>
              </w:rPr>
              <w:t>credenciamento</w:t>
            </w:r>
            <w:r w:rsidRPr="009F3508">
              <w:rPr>
                <w:sz w:val="24"/>
                <w:szCs w:val="24"/>
              </w:rPr>
              <w:t xml:space="preserve"> estão programadas em dotação orçamentária própria, prevista no orçamento da </w:t>
            </w:r>
            <w:r w:rsidRPr="009F3508">
              <w:rPr>
                <w:rFonts w:eastAsia="NSimSun"/>
                <w:kern w:val="2"/>
                <w:sz w:val="24"/>
                <w:szCs w:val="24"/>
                <w:lang w:val="pt-BR" w:bidi="hi-IN"/>
              </w:rPr>
              <w:t>AFEAM</w:t>
            </w:r>
            <w:r w:rsidRPr="009F3508">
              <w:rPr>
                <w:sz w:val="24"/>
                <w:szCs w:val="24"/>
              </w:rPr>
              <w:t xml:space="preserve"> </w:t>
            </w:r>
            <w:r w:rsidR="00B0704A" w:rsidRPr="00B0704A">
              <w:rPr>
                <w:sz w:val="24"/>
                <w:szCs w:val="24"/>
              </w:rPr>
              <w:t xml:space="preserve">na conta Principal </w:t>
            </w:r>
            <w:r w:rsidR="002A542E" w:rsidRPr="00B0704A">
              <w:rPr>
                <w:sz w:val="24"/>
                <w:szCs w:val="24"/>
              </w:rPr>
              <w:t xml:space="preserve">8.1.7.63.00.000 – DESPESAS DE SERVIÇOS TÉCNICOS ESPECIALIZADOS. Há dotação para execução </w:t>
            </w:r>
            <w:r w:rsidR="002A542E" w:rsidRPr="00886ACD">
              <w:rPr>
                <w:sz w:val="24"/>
                <w:szCs w:val="24"/>
              </w:rPr>
              <w:t>de Projeto nº 1</w:t>
            </w:r>
            <w:r w:rsidR="00886ACD" w:rsidRPr="00886ACD">
              <w:rPr>
                <w:sz w:val="24"/>
                <w:szCs w:val="24"/>
              </w:rPr>
              <w:t>1</w:t>
            </w:r>
            <w:r w:rsidR="002A542E" w:rsidRPr="00B0704A">
              <w:rPr>
                <w:sz w:val="24"/>
                <w:szCs w:val="24"/>
              </w:rPr>
              <w:t xml:space="preserve"> – Credenciamento de Engenheiros e Arquitetos (DIRETRIZ 02, ÁREA MEIO)</w:t>
            </w:r>
            <w:r w:rsidR="00B0704A" w:rsidRPr="00B0704A">
              <w:rPr>
                <w:sz w:val="24"/>
                <w:szCs w:val="24"/>
              </w:rPr>
              <w:t xml:space="preserve">. </w:t>
            </w:r>
          </w:p>
          <w:p w14:paraId="46DCB6D3" w14:textId="3C01E921" w:rsidR="009F1913" w:rsidRPr="009F3508" w:rsidRDefault="00D91598" w:rsidP="00DC4EAB">
            <w:pPr>
              <w:ind w:right="85"/>
              <w:jc w:val="both"/>
              <w:rPr>
                <w:sz w:val="24"/>
                <w:szCs w:val="24"/>
              </w:rPr>
            </w:pPr>
            <w:r w:rsidRPr="009F3508">
              <w:rPr>
                <w:sz w:val="24"/>
                <w:szCs w:val="24"/>
              </w:rPr>
              <w:t>A AFEAM possui recursos próprios e não emite empenho.</w:t>
            </w:r>
          </w:p>
        </w:tc>
      </w:tr>
      <w:tr w:rsidR="00867BFD" w:rsidRPr="009F3508" w14:paraId="7BBDA22C" w14:textId="77777777" w:rsidTr="00DF2D4A">
        <w:trPr>
          <w:trHeight w:val="613"/>
        </w:trPr>
        <w:tc>
          <w:tcPr>
            <w:tcW w:w="3836" w:type="dxa"/>
            <w:tcBorders>
              <w:top w:val="single" w:sz="4" w:space="0" w:color="000000"/>
              <w:left w:val="single" w:sz="4" w:space="0" w:color="000000"/>
              <w:bottom w:val="single" w:sz="4" w:space="0" w:color="000000"/>
            </w:tcBorders>
            <w:shd w:val="clear" w:color="auto" w:fill="CCCCCC"/>
            <w:vAlign w:val="center"/>
          </w:tcPr>
          <w:p w14:paraId="311C9FDE" w14:textId="77777777" w:rsidR="00867BFD" w:rsidRPr="009F3508" w:rsidRDefault="00867BFD" w:rsidP="008642F1">
            <w:pPr>
              <w:pStyle w:val="Contedodatabela"/>
              <w:jc w:val="center"/>
              <w:rPr>
                <w:sz w:val="24"/>
                <w:szCs w:val="24"/>
              </w:rPr>
            </w:pPr>
            <w:r w:rsidRPr="009F3508">
              <w:rPr>
                <w:b/>
                <w:bCs/>
                <w:sz w:val="24"/>
                <w:szCs w:val="24"/>
              </w:rPr>
              <w:t>VISITA TÉCNICA?</w:t>
            </w:r>
          </w:p>
        </w:tc>
        <w:tc>
          <w:tcPr>
            <w:tcW w:w="5244"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257B06B9" w14:textId="3411E12A" w:rsidR="00867BFD" w:rsidRPr="009F3508" w:rsidRDefault="00867BFD" w:rsidP="008642F1">
            <w:pPr>
              <w:pStyle w:val="Contedodatabela"/>
              <w:jc w:val="center"/>
              <w:rPr>
                <w:sz w:val="24"/>
                <w:szCs w:val="24"/>
              </w:rPr>
            </w:pPr>
            <w:r w:rsidRPr="009F3508">
              <w:rPr>
                <w:b/>
                <w:bCs/>
                <w:sz w:val="24"/>
                <w:szCs w:val="24"/>
              </w:rPr>
              <w:t>INSTRUMENTO CONTRATUAL</w:t>
            </w:r>
          </w:p>
        </w:tc>
      </w:tr>
      <w:tr w:rsidR="00867BFD" w:rsidRPr="009F3508" w14:paraId="09F97012" w14:textId="77777777" w:rsidTr="00752CE9">
        <w:trPr>
          <w:trHeight w:val="353"/>
        </w:trPr>
        <w:tc>
          <w:tcPr>
            <w:tcW w:w="3836" w:type="dxa"/>
            <w:tcBorders>
              <w:top w:val="single" w:sz="4" w:space="0" w:color="000000"/>
              <w:left w:val="single" w:sz="4" w:space="0" w:color="000000"/>
              <w:bottom w:val="single" w:sz="4" w:space="0" w:color="000000"/>
            </w:tcBorders>
            <w:shd w:val="clear" w:color="auto" w:fill="auto"/>
            <w:vAlign w:val="center"/>
          </w:tcPr>
          <w:p w14:paraId="5FF8907E" w14:textId="35626DAE" w:rsidR="00867BFD" w:rsidRPr="009F3508" w:rsidRDefault="00867BFD" w:rsidP="008642F1">
            <w:pPr>
              <w:pStyle w:val="Contedodatabela"/>
              <w:snapToGrid w:val="0"/>
              <w:jc w:val="center"/>
              <w:rPr>
                <w:sz w:val="24"/>
                <w:szCs w:val="24"/>
              </w:rPr>
            </w:pPr>
            <w:r w:rsidRPr="009F3508">
              <w:rPr>
                <w:i/>
                <w:iCs/>
                <w:sz w:val="24"/>
                <w:szCs w:val="24"/>
              </w:rPr>
              <w:t>Não Exigida</w:t>
            </w:r>
          </w:p>
        </w:tc>
        <w:tc>
          <w:tcPr>
            <w:tcW w:w="5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CF53F" w14:textId="6CCA1EE2" w:rsidR="00867BFD" w:rsidRPr="009F3508" w:rsidRDefault="00D966A3" w:rsidP="008642F1">
            <w:pPr>
              <w:pStyle w:val="Contedodatabela"/>
              <w:snapToGrid w:val="0"/>
              <w:jc w:val="center"/>
              <w:rPr>
                <w:sz w:val="24"/>
                <w:szCs w:val="24"/>
              </w:rPr>
            </w:pPr>
            <w:r>
              <w:rPr>
                <w:i/>
                <w:iCs/>
                <w:sz w:val="24"/>
                <w:szCs w:val="24"/>
              </w:rPr>
              <w:t xml:space="preserve">Termo de </w:t>
            </w:r>
            <w:r w:rsidR="00867BFD">
              <w:rPr>
                <w:i/>
                <w:iCs/>
                <w:sz w:val="24"/>
                <w:szCs w:val="24"/>
              </w:rPr>
              <w:t>Contrato</w:t>
            </w:r>
            <w:r>
              <w:rPr>
                <w:i/>
                <w:iCs/>
                <w:sz w:val="24"/>
                <w:szCs w:val="24"/>
              </w:rPr>
              <w:t xml:space="preserve"> </w:t>
            </w:r>
          </w:p>
        </w:tc>
      </w:tr>
      <w:tr w:rsidR="009F3508" w:rsidRPr="009F3508" w14:paraId="44A5F0E2" w14:textId="77777777" w:rsidTr="00080B82">
        <w:trPr>
          <w:trHeight w:val="420"/>
        </w:trPr>
        <w:tc>
          <w:tcPr>
            <w:tcW w:w="9080" w:type="dxa"/>
            <w:gridSpan w:val="2"/>
            <w:tcBorders>
              <w:top w:val="single" w:sz="4" w:space="0" w:color="000000"/>
              <w:left w:val="single" w:sz="4" w:space="0" w:color="000000"/>
              <w:bottom w:val="single" w:sz="4" w:space="0" w:color="000000"/>
              <w:right w:val="single" w:sz="4" w:space="0" w:color="000000"/>
            </w:tcBorders>
            <w:shd w:val="clear" w:color="auto" w:fill="CCCCCC"/>
            <w:vAlign w:val="center"/>
          </w:tcPr>
          <w:p w14:paraId="414D1185" w14:textId="77777777" w:rsidR="00330DF8" w:rsidRPr="009F3508" w:rsidRDefault="00330DF8" w:rsidP="008642F1">
            <w:pPr>
              <w:pStyle w:val="Contedodatabela"/>
              <w:rPr>
                <w:sz w:val="24"/>
                <w:szCs w:val="24"/>
              </w:rPr>
            </w:pPr>
            <w:r w:rsidRPr="009F3508">
              <w:rPr>
                <w:b/>
                <w:bCs/>
                <w:sz w:val="24"/>
                <w:szCs w:val="24"/>
              </w:rPr>
              <w:t>DOCUMENTOS DE HABILITAÇÃO:</w:t>
            </w:r>
          </w:p>
        </w:tc>
      </w:tr>
      <w:tr w:rsidR="009F3508" w:rsidRPr="009F3508" w14:paraId="654AFD83" w14:textId="77777777" w:rsidTr="00080B82">
        <w:trPr>
          <w:trHeight w:val="381"/>
        </w:trPr>
        <w:tc>
          <w:tcPr>
            <w:tcW w:w="9080" w:type="dxa"/>
            <w:gridSpan w:val="2"/>
            <w:tcBorders>
              <w:top w:val="single" w:sz="4" w:space="0" w:color="000000"/>
              <w:left w:val="single" w:sz="4" w:space="0" w:color="000000"/>
              <w:bottom w:val="single" w:sz="4" w:space="0" w:color="000000"/>
              <w:right w:val="single" w:sz="4" w:space="0" w:color="000000"/>
            </w:tcBorders>
            <w:shd w:val="clear" w:color="auto" w:fill="auto"/>
          </w:tcPr>
          <w:p w14:paraId="2D16F893" w14:textId="227B3439" w:rsidR="00330DF8" w:rsidRPr="009F3508" w:rsidRDefault="00330DF8" w:rsidP="008642F1">
            <w:pPr>
              <w:pStyle w:val="Contedodatabela"/>
              <w:ind w:left="28"/>
              <w:rPr>
                <w:sz w:val="24"/>
                <w:szCs w:val="24"/>
              </w:rPr>
            </w:pPr>
            <w:r w:rsidRPr="009F3508">
              <w:rPr>
                <w:sz w:val="24"/>
                <w:szCs w:val="24"/>
              </w:rPr>
              <w:t xml:space="preserve">Vide </w:t>
            </w:r>
            <w:r w:rsidR="00B95AA4">
              <w:rPr>
                <w:sz w:val="24"/>
                <w:szCs w:val="24"/>
              </w:rPr>
              <w:t>anexo III</w:t>
            </w:r>
            <w:r w:rsidR="003F2CA7">
              <w:rPr>
                <w:sz w:val="24"/>
                <w:szCs w:val="24"/>
              </w:rPr>
              <w:t xml:space="preserve"> deste edital</w:t>
            </w:r>
            <w:r w:rsidRPr="009F3508">
              <w:rPr>
                <w:sz w:val="24"/>
                <w:szCs w:val="24"/>
              </w:rPr>
              <w:t>.</w:t>
            </w:r>
          </w:p>
        </w:tc>
      </w:tr>
      <w:tr w:rsidR="009F3508" w:rsidRPr="009F3508" w14:paraId="70A49852" w14:textId="77777777" w:rsidTr="00080B82">
        <w:tc>
          <w:tcPr>
            <w:tcW w:w="9080" w:type="dxa"/>
            <w:gridSpan w:val="2"/>
            <w:tcBorders>
              <w:top w:val="single" w:sz="4" w:space="0" w:color="000000"/>
              <w:left w:val="single" w:sz="4" w:space="0" w:color="000000"/>
              <w:bottom w:val="single" w:sz="4" w:space="0" w:color="000000"/>
              <w:right w:val="single" w:sz="4" w:space="0" w:color="000000"/>
            </w:tcBorders>
            <w:shd w:val="clear" w:color="auto" w:fill="auto"/>
          </w:tcPr>
          <w:p w14:paraId="08EC69D4" w14:textId="77777777" w:rsidR="00330DF8" w:rsidRPr="009F3508" w:rsidRDefault="00330DF8" w:rsidP="008642F1">
            <w:pPr>
              <w:pStyle w:val="Contedodatabela"/>
              <w:ind w:left="28"/>
              <w:jc w:val="both"/>
              <w:rPr>
                <w:sz w:val="24"/>
                <w:szCs w:val="24"/>
              </w:rPr>
            </w:pPr>
            <w:r w:rsidRPr="009F3508">
              <w:rPr>
                <w:sz w:val="24"/>
                <w:szCs w:val="24"/>
                <w:lang w:eastAsia="pt-BR"/>
              </w:rPr>
              <w:t>* O detalhamento dos documentos/requisitos de habilitação deve ser consultado no instrumento convocatório.</w:t>
            </w:r>
          </w:p>
        </w:tc>
      </w:tr>
      <w:tr w:rsidR="009F3508" w:rsidRPr="009F3508" w14:paraId="39BF548B" w14:textId="77777777" w:rsidTr="00080B82">
        <w:trPr>
          <w:trHeight w:val="449"/>
        </w:trPr>
        <w:tc>
          <w:tcPr>
            <w:tcW w:w="9080" w:type="dxa"/>
            <w:gridSpan w:val="2"/>
            <w:tcBorders>
              <w:top w:val="single" w:sz="4" w:space="0" w:color="000000"/>
              <w:left w:val="single" w:sz="4" w:space="0" w:color="000000"/>
              <w:bottom w:val="single" w:sz="4" w:space="0" w:color="000000"/>
              <w:right w:val="single" w:sz="4" w:space="0" w:color="000000"/>
            </w:tcBorders>
            <w:shd w:val="clear" w:color="auto" w:fill="CCCCCC"/>
            <w:vAlign w:val="center"/>
          </w:tcPr>
          <w:p w14:paraId="77F2D416" w14:textId="32566EF3" w:rsidR="00330DF8" w:rsidRPr="009F3508" w:rsidRDefault="00330DF8" w:rsidP="008642F1">
            <w:pPr>
              <w:pStyle w:val="Contedodatabela"/>
              <w:rPr>
                <w:sz w:val="24"/>
                <w:szCs w:val="24"/>
              </w:rPr>
            </w:pPr>
            <w:r w:rsidRPr="009F3508">
              <w:rPr>
                <w:b/>
                <w:bCs/>
                <w:sz w:val="24"/>
                <w:szCs w:val="24"/>
              </w:rPr>
              <w:t>PRAZO PARA ENVIO DA PROPOSTA</w:t>
            </w:r>
            <w:r w:rsidR="00151B1F">
              <w:rPr>
                <w:b/>
                <w:bCs/>
                <w:sz w:val="24"/>
                <w:szCs w:val="24"/>
              </w:rPr>
              <w:t xml:space="preserve"> E DOCUMENTOS</w:t>
            </w:r>
          </w:p>
        </w:tc>
      </w:tr>
      <w:tr w:rsidR="009F3508" w:rsidRPr="009F3508" w14:paraId="36844BA9" w14:textId="77777777" w:rsidTr="00080B82">
        <w:trPr>
          <w:trHeight w:val="673"/>
        </w:trPr>
        <w:tc>
          <w:tcPr>
            <w:tcW w:w="9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1B1868" w14:textId="4838FC03" w:rsidR="00330DF8" w:rsidRPr="009F3508" w:rsidRDefault="00D966A3" w:rsidP="008642F1">
            <w:pPr>
              <w:pStyle w:val="Contedodatabela"/>
              <w:jc w:val="both"/>
              <w:rPr>
                <w:sz w:val="24"/>
                <w:szCs w:val="24"/>
              </w:rPr>
            </w:pPr>
            <w:r w:rsidRPr="009F3508">
              <w:rPr>
                <w:sz w:val="24"/>
                <w:szCs w:val="24"/>
              </w:rPr>
              <w:t xml:space="preserve">Vide </w:t>
            </w:r>
            <w:r w:rsidR="003439FE">
              <w:rPr>
                <w:sz w:val="24"/>
                <w:szCs w:val="24"/>
              </w:rPr>
              <w:t>a</w:t>
            </w:r>
            <w:r>
              <w:rPr>
                <w:sz w:val="24"/>
                <w:szCs w:val="24"/>
              </w:rPr>
              <w:t xml:space="preserve">nexo </w:t>
            </w:r>
            <w:r w:rsidR="003439FE" w:rsidRPr="003439FE">
              <w:rPr>
                <w:sz w:val="24"/>
                <w:szCs w:val="24"/>
              </w:rPr>
              <w:t>VI</w:t>
            </w:r>
            <w:r>
              <w:rPr>
                <w:sz w:val="24"/>
                <w:szCs w:val="24"/>
              </w:rPr>
              <w:t xml:space="preserve"> deste edital</w:t>
            </w:r>
            <w:r w:rsidR="007E15BC">
              <w:rPr>
                <w:sz w:val="24"/>
                <w:szCs w:val="24"/>
              </w:rPr>
              <w:t xml:space="preserve"> (Cronograma)</w:t>
            </w:r>
            <w:r w:rsidR="008F3061" w:rsidRPr="00941F66">
              <w:rPr>
                <w:rStyle w:val="Hyperlink"/>
                <w:color w:val="auto"/>
                <w:sz w:val="24"/>
                <w:szCs w:val="24"/>
                <w:u w:val="none"/>
              </w:rPr>
              <w:t>.</w:t>
            </w:r>
          </w:p>
        </w:tc>
      </w:tr>
      <w:tr w:rsidR="00D966A3" w:rsidRPr="00D966A3" w14:paraId="0CBB122A" w14:textId="77777777" w:rsidTr="00D966A3">
        <w:trPr>
          <w:trHeight w:val="497"/>
        </w:trPr>
        <w:tc>
          <w:tcPr>
            <w:tcW w:w="908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7E1CE7A" w14:textId="77777777" w:rsidR="00D966A3" w:rsidRPr="00D966A3" w:rsidRDefault="00D966A3" w:rsidP="00E51593">
            <w:pPr>
              <w:pStyle w:val="Contedodatabela"/>
              <w:rPr>
                <w:b/>
                <w:bCs/>
                <w:sz w:val="24"/>
                <w:szCs w:val="24"/>
              </w:rPr>
            </w:pPr>
            <w:r w:rsidRPr="009F3508">
              <w:rPr>
                <w:b/>
                <w:bCs/>
                <w:sz w:val="24"/>
                <w:szCs w:val="24"/>
              </w:rPr>
              <w:t>PEDIDO DE ESCLARECIMENTO E IMPUGNAÇÕES</w:t>
            </w:r>
          </w:p>
        </w:tc>
      </w:tr>
      <w:tr w:rsidR="00D966A3" w:rsidRPr="009F3508" w14:paraId="6F2D6364" w14:textId="77777777" w:rsidTr="00080B82">
        <w:trPr>
          <w:trHeight w:val="673"/>
        </w:trPr>
        <w:tc>
          <w:tcPr>
            <w:tcW w:w="9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D994C8" w14:textId="3C678E48" w:rsidR="00D966A3" w:rsidRPr="009F3508" w:rsidRDefault="00D966A3" w:rsidP="008642F1">
            <w:pPr>
              <w:pStyle w:val="Contedodatabela"/>
              <w:jc w:val="both"/>
              <w:rPr>
                <w:sz w:val="24"/>
                <w:szCs w:val="24"/>
              </w:rPr>
            </w:pPr>
            <w:r w:rsidRPr="009F3508">
              <w:rPr>
                <w:sz w:val="24"/>
                <w:szCs w:val="24"/>
              </w:rPr>
              <w:t xml:space="preserve">Deverão ser enviadas para o correio eletrônico: </w:t>
            </w:r>
            <w:r>
              <w:fldChar w:fldCharType="begin"/>
            </w:r>
            <w:r>
              <w:instrText>HYPERLINK "mailto:comissaodelicitacao@afeam.org.br"</w:instrText>
            </w:r>
            <w:r>
              <w:fldChar w:fldCharType="separate"/>
            </w:r>
            <w:r w:rsidRPr="00C35BCF">
              <w:rPr>
                <w:rStyle w:val="Hyperlink"/>
                <w:color w:val="auto"/>
                <w:sz w:val="24"/>
                <w:szCs w:val="24"/>
                <w:u w:val="none"/>
              </w:rPr>
              <w:t>comissaodelicitacao@afeam.org.br</w:t>
            </w:r>
            <w:r>
              <w:fldChar w:fldCharType="end"/>
            </w:r>
            <w:r w:rsidRPr="009F3508">
              <w:rPr>
                <w:sz w:val="24"/>
                <w:szCs w:val="24"/>
              </w:rPr>
              <w:t xml:space="preserve">, entre os dias </w:t>
            </w:r>
            <w:r w:rsidR="00C34A38" w:rsidRPr="00C34A38">
              <w:rPr>
                <w:sz w:val="24"/>
                <w:szCs w:val="24"/>
              </w:rPr>
              <w:t>14.7.2025</w:t>
            </w:r>
            <w:r w:rsidRPr="00C34A38">
              <w:rPr>
                <w:sz w:val="24"/>
                <w:szCs w:val="24"/>
              </w:rPr>
              <w:t xml:space="preserve"> e </w:t>
            </w:r>
            <w:r w:rsidR="00C34A38" w:rsidRPr="00C34A38">
              <w:rPr>
                <w:sz w:val="24"/>
                <w:szCs w:val="24"/>
              </w:rPr>
              <w:t>20.8.2025</w:t>
            </w:r>
            <w:r w:rsidRPr="009F3508">
              <w:rPr>
                <w:sz w:val="24"/>
                <w:szCs w:val="24"/>
              </w:rPr>
              <w:t>, das 9h às 18h (horário de Brasília)</w:t>
            </w:r>
          </w:p>
        </w:tc>
      </w:tr>
    </w:tbl>
    <w:p w14:paraId="184DB6EC" w14:textId="77777777" w:rsidR="00330DF8" w:rsidRPr="009F3508" w:rsidRDefault="00330DF8">
      <w:pPr>
        <w:rPr>
          <w:sz w:val="24"/>
          <w:szCs w:val="24"/>
        </w:rPr>
        <w:sectPr w:rsidR="00330DF8" w:rsidRPr="009F3508" w:rsidSect="00046CA5">
          <w:headerReference w:type="default" r:id="rId8"/>
          <w:footerReference w:type="default" r:id="rId9"/>
          <w:pgSz w:w="11906" w:h="16838"/>
          <w:pgMar w:top="1701" w:right="1558" w:bottom="1530" w:left="1418" w:header="720" w:footer="1474" w:gutter="0"/>
          <w:cols w:space="720"/>
          <w:docGrid w:linePitch="360"/>
        </w:sectPr>
      </w:pPr>
    </w:p>
    <w:p w14:paraId="786F356D" w14:textId="0A6B2FE8" w:rsidR="00330DF8" w:rsidRPr="001A260B" w:rsidRDefault="00330DF8">
      <w:pPr>
        <w:pStyle w:val="Standard"/>
        <w:spacing w:line="276" w:lineRule="auto"/>
        <w:jc w:val="center"/>
        <w:rPr>
          <w:rFonts w:ascii="Arial" w:hAnsi="Arial" w:cs="Arial"/>
        </w:rPr>
      </w:pPr>
      <w:r w:rsidRPr="009F3508">
        <w:rPr>
          <w:rFonts w:ascii="Arial" w:eastAsia="Times New Roman" w:hAnsi="Arial" w:cs="Arial"/>
          <w:b/>
          <w:bCs/>
          <w:lang w:eastAsia="pt-BR"/>
        </w:rPr>
        <w:lastRenderedPageBreak/>
        <w:t xml:space="preserve">EDITAL </w:t>
      </w:r>
      <w:r w:rsidR="00764E2B">
        <w:rPr>
          <w:rFonts w:ascii="Arial" w:eastAsia="Times New Roman" w:hAnsi="Arial" w:cs="Arial"/>
          <w:b/>
          <w:bCs/>
          <w:lang w:eastAsia="pt-BR"/>
        </w:rPr>
        <w:t xml:space="preserve">DE </w:t>
      </w:r>
      <w:r w:rsidR="00764E2B" w:rsidRPr="006746E4">
        <w:rPr>
          <w:rFonts w:ascii="Arial" w:eastAsia="Times New Roman" w:hAnsi="Arial" w:cs="Arial"/>
          <w:b/>
          <w:bCs/>
          <w:lang w:eastAsia="pt-BR"/>
        </w:rPr>
        <w:t>CREDENCIAMENTO</w:t>
      </w:r>
      <w:r w:rsidRPr="009F3508">
        <w:rPr>
          <w:rFonts w:ascii="Arial" w:eastAsia="Times New Roman" w:hAnsi="Arial" w:cs="Arial"/>
          <w:b/>
          <w:bCs/>
          <w:lang w:eastAsia="pt-BR"/>
        </w:rPr>
        <w:t xml:space="preserve"> </w:t>
      </w:r>
      <w:r w:rsidRPr="001A260B">
        <w:rPr>
          <w:rFonts w:ascii="Arial" w:eastAsia="Times New Roman" w:hAnsi="Arial" w:cs="Arial"/>
          <w:b/>
          <w:bCs/>
          <w:lang w:eastAsia="pt-BR"/>
        </w:rPr>
        <w:t xml:space="preserve">Nº </w:t>
      </w:r>
      <w:r w:rsidR="007E15BC" w:rsidRPr="001A260B">
        <w:rPr>
          <w:rFonts w:ascii="Arial" w:eastAsia="Times New Roman" w:hAnsi="Arial" w:cs="Arial"/>
          <w:b/>
          <w:bCs/>
          <w:lang w:eastAsia="pt-BR"/>
        </w:rPr>
        <w:t>17</w:t>
      </w:r>
      <w:r w:rsidRPr="001A260B">
        <w:rPr>
          <w:rFonts w:ascii="Arial" w:eastAsia="Times New Roman" w:hAnsi="Arial" w:cs="Arial"/>
          <w:b/>
          <w:bCs/>
          <w:lang w:eastAsia="pt-BR"/>
        </w:rPr>
        <w:t>/202</w:t>
      </w:r>
      <w:r w:rsidR="00764E2B" w:rsidRPr="001A260B">
        <w:rPr>
          <w:rFonts w:ascii="Arial" w:eastAsia="Times New Roman" w:hAnsi="Arial" w:cs="Arial"/>
          <w:b/>
          <w:bCs/>
          <w:lang w:eastAsia="pt-BR"/>
        </w:rPr>
        <w:t>5</w:t>
      </w:r>
    </w:p>
    <w:p w14:paraId="5D61918E" w14:textId="77777777" w:rsidR="00330DF8" w:rsidRPr="009F3508" w:rsidRDefault="00330DF8">
      <w:pPr>
        <w:pStyle w:val="Standard"/>
        <w:spacing w:line="276" w:lineRule="auto"/>
        <w:jc w:val="center"/>
        <w:rPr>
          <w:rFonts w:ascii="Arial" w:eastAsia="Times New Roman" w:hAnsi="Arial" w:cs="Arial"/>
          <w:b/>
          <w:bCs/>
          <w:lang w:eastAsia="pt-BR"/>
        </w:rPr>
      </w:pPr>
    </w:p>
    <w:tbl>
      <w:tblPr>
        <w:tblW w:w="0" w:type="auto"/>
        <w:tblInd w:w="104" w:type="dxa"/>
        <w:tblLayout w:type="fixed"/>
        <w:tblLook w:val="0000" w:firstRow="0" w:lastRow="0" w:firstColumn="0" w:lastColumn="0" w:noHBand="0" w:noVBand="0"/>
      </w:tblPr>
      <w:tblGrid>
        <w:gridCol w:w="8991"/>
      </w:tblGrid>
      <w:tr w:rsidR="009F3508" w:rsidRPr="009F3508" w14:paraId="107E385C" w14:textId="77777777" w:rsidTr="00B11B0D">
        <w:trPr>
          <w:trHeight w:val="270"/>
        </w:trPr>
        <w:tc>
          <w:tcPr>
            <w:tcW w:w="8991" w:type="dxa"/>
            <w:tcBorders>
              <w:top w:val="single" w:sz="4" w:space="0" w:color="000000"/>
              <w:left w:val="single" w:sz="4" w:space="0" w:color="000000"/>
              <w:bottom w:val="single" w:sz="4" w:space="0" w:color="000000"/>
              <w:right w:val="single" w:sz="4" w:space="0" w:color="000000"/>
            </w:tcBorders>
            <w:shd w:val="clear" w:color="auto" w:fill="D9D9D9"/>
          </w:tcPr>
          <w:p w14:paraId="0319D147" w14:textId="77777777" w:rsidR="00330DF8" w:rsidRPr="009F3508" w:rsidRDefault="00330DF8" w:rsidP="00587D93">
            <w:pPr>
              <w:pStyle w:val="Standard"/>
              <w:numPr>
                <w:ilvl w:val="0"/>
                <w:numId w:val="21"/>
              </w:numPr>
              <w:spacing w:before="120" w:after="120"/>
              <w:ind w:left="357" w:hanging="357"/>
              <w:jc w:val="both"/>
              <w:rPr>
                <w:rFonts w:ascii="Arial" w:hAnsi="Arial" w:cs="Arial"/>
              </w:rPr>
            </w:pPr>
            <w:r w:rsidRPr="009F3508">
              <w:rPr>
                <w:rFonts w:ascii="Arial" w:hAnsi="Arial" w:cs="Arial"/>
                <w:b/>
                <w:bCs/>
              </w:rPr>
              <w:t>PREÂMBULO</w:t>
            </w:r>
          </w:p>
        </w:tc>
      </w:tr>
    </w:tbl>
    <w:p w14:paraId="5544D14D" w14:textId="77777777" w:rsidR="00330DF8" w:rsidRPr="009F3508" w:rsidRDefault="00330DF8">
      <w:pPr>
        <w:pStyle w:val="Standard"/>
        <w:spacing w:before="57" w:after="63" w:line="276" w:lineRule="auto"/>
        <w:rPr>
          <w:rFonts w:ascii="Arial" w:eastAsia="Times New Roman" w:hAnsi="Arial" w:cs="Arial"/>
          <w:b/>
          <w:bCs/>
          <w:lang w:eastAsia="pt-BR"/>
        </w:rPr>
      </w:pPr>
    </w:p>
    <w:p w14:paraId="4C1E6A70" w14:textId="695E3A37" w:rsidR="00330DF8" w:rsidRDefault="00330DF8">
      <w:pPr>
        <w:widowControl/>
        <w:suppressAutoHyphens w:val="0"/>
        <w:spacing w:after="120" w:line="276" w:lineRule="auto"/>
        <w:jc w:val="both"/>
        <w:rPr>
          <w:sz w:val="24"/>
          <w:szCs w:val="24"/>
          <w:lang w:eastAsia="pt-BR"/>
        </w:rPr>
      </w:pPr>
      <w:bookmarkStart w:id="0" w:name="_Hlk638645721"/>
      <w:bookmarkStart w:id="1" w:name="_Hlk66269581"/>
      <w:bookmarkEnd w:id="0"/>
      <w:r w:rsidRPr="009F3508">
        <w:rPr>
          <w:b/>
          <w:bCs/>
          <w:sz w:val="24"/>
          <w:szCs w:val="24"/>
          <w:lang w:eastAsia="pt-BR"/>
        </w:rPr>
        <w:t>A AGÊNCIA DE FOMENTO DO ESTADO DO AMAZONAS S.A. – AFEAM</w:t>
      </w:r>
      <w:r w:rsidRPr="009F3508">
        <w:rPr>
          <w:sz w:val="24"/>
          <w:szCs w:val="24"/>
          <w:lang w:eastAsia="pt-BR"/>
        </w:rPr>
        <w:t xml:space="preserve">, doravante designada AFEAM, por meio da </w:t>
      </w:r>
      <w:r w:rsidR="00B11B0D" w:rsidRPr="009F3508">
        <w:rPr>
          <w:sz w:val="24"/>
          <w:szCs w:val="24"/>
          <w:lang w:eastAsia="pt-BR"/>
        </w:rPr>
        <w:t>a</w:t>
      </w:r>
      <w:r w:rsidRPr="009F3508">
        <w:rPr>
          <w:sz w:val="24"/>
          <w:szCs w:val="24"/>
          <w:lang w:eastAsia="pt-BR"/>
        </w:rPr>
        <w:t>utoridade subscritora ao final assinada, torna público que</w:t>
      </w:r>
      <w:bookmarkEnd w:id="1"/>
      <w:r w:rsidR="00DB4D11" w:rsidRPr="00DB4D11">
        <w:rPr>
          <w:sz w:val="24"/>
          <w:szCs w:val="24"/>
          <w:lang w:eastAsia="pt-BR"/>
        </w:rPr>
        <w:t xml:space="preserve"> se encontra aberto, </w:t>
      </w:r>
      <w:r w:rsidR="00DB4D11" w:rsidRPr="006746E4">
        <w:rPr>
          <w:sz w:val="24"/>
          <w:szCs w:val="24"/>
          <w:lang w:eastAsia="pt-BR"/>
        </w:rPr>
        <w:t>a contar da publicação do aviso deste edital no Diário Oficial do Estado do Amazonas, o procedimento de habilitação com vistas a credenciar e, subsequentemente, contratar</w:t>
      </w:r>
      <w:r w:rsidR="00DB4D11" w:rsidRPr="00AF0680">
        <w:rPr>
          <w:color w:val="0070C0"/>
          <w:sz w:val="24"/>
          <w:szCs w:val="24"/>
          <w:lang w:eastAsia="pt-BR"/>
        </w:rPr>
        <w:t xml:space="preserve"> </w:t>
      </w:r>
      <w:r w:rsidR="006746E4">
        <w:rPr>
          <w:color w:val="0070C0"/>
          <w:sz w:val="24"/>
          <w:szCs w:val="24"/>
          <w:lang w:eastAsia="pt-BR"/>
        </w:rPr>
        <w:t xml:space="preserve"> </w:t>
      </w:r>
      <w:r w:rsidR="007D2D8C" w:rsidRPr="00B0704A">
        <w:rPr>
          <w:sz w:val="24"/>
          <w:szCs w:val="24"/>
        </w:rPr>
        <w:t>pessoas jurídicas, para a prestação dos serviços técnicos de Engenharia e Arquitetura nas atividades de avaliação de bens móveis (máquinas, equipamentos e veículos), imóveis urbanos e rurais; serviços topográficos/georreferenciamento de glebas e imóveis urbanos e rurais, além de Assistência Técnica com elaboração e/ou respostas a quesitos e/ou consultoria, em caráter temporário, eventual, sem exclusividade, para atender as necessidades da AFEAM</w:t>
      </w:r>
      <w:r w:rsidR="00DB4D11" w:rsidRPr="00DB4D11">
        <w:rPr>
          <w:sz w:val="24"/>
          <w:szCs w:val="24"/>
          <w:lang w:eastAsia="pt-BR"/>
        </w:rPr>
        <w:t>, esclarecendo que o presente procedimento será regido pelo Regulamento Interno de Licitações e Contratos da AFEAM e Lei nº 13.303, de 2016, e suas respectivas atualizações, bem como pelas disposições fixadas no edital e seus anexos, que o integram e complementam</w:t>
      </w:r>
      <w:r w:rsidRPr="009F3508">
        <w:rPr>
          <w:sz w:val="24"/>
          <w:szCs w:val="24"/>
          <w:lang w:eastAsia="pt-BR"/>
        </w:rPr>
        <w:t>.</w:t>
      </w:r>
    </w:p>
    <w:p w14:paraId="123AAC1C" w14:textId="41914CD9" w:rsidR="006817BA" w:rsidRPr="009F3508" w:rsidRDefault="006817BA">
      <w:pPr>
        <w:widowControl/>
        <w:suppressAutoHyphens w:val="0"/>
        <w:spacing w:after="120" w:line="276" w:lineRule="auto"/>
        <w:jc w:val="both"/>
        <w:rPr>
          <w:sz w:val="24"/>
          <w:szCs w:val="24"/>
        </w:rPr>
      </w:pPr>
      <w:r w:rsidRPr="001C4644">
        <w:rPr>
          <w:sz w:val="24"/>
          <w:szCs w:val="24"/>
        </w:rPr>
        <w:t xml:space="preserve">O procedimento de credenciamento é gerenciado pela AFEAM por intermédio da Comissão Especial de Credenciamento, </w:t>
      </w:r>
      <w:r w:rsidRPr="001C4644">
        <w:rPr>
          <w:spacing w:val="-2"/>
          <w:sz w:val="24"/>
          <w:szCs w:val="24"/>
        </w:rPr>
        <w:t xml:space="preserve">doravante designada Comissão, constituída por meio da Resolução da Diretoria da AFEAM </w:t>
      </w:r>
      <w:r w:rsidRPr="00C34A38">
        <w:rPr>
          <w:spacing w:val="-2"/>
          <w:sz w:val="24"/>
          <w:szCs w:val="24"/>
        </w:rPr>
        <w:t xml:space="preserve">nº </w:t>
      </w:r>
      <w:r w:rsidR="00C34A38" w:rsidRPr="00C34A38">
        <w:rPr>
          <w:spacing w:val="-2"/>
          <w:sz w:val="24"/>
          <w:szCs w:val="24"/>
        </w:rPr>
        <w:t>96</w:t>
      </w:r>
      <w:r w:rsidRPr="00C34A38">
        <w:rPr>
          <w:spacing w:val="-2"/>
          <w:sz w:val="24"/>
          <w:szCs w:val="24"/>
        </w:rPr>
        <w:t xml:space="preserve">/2025, de </w:t>
      </w:r>
      <w:r w:rsidR="00C34A38" w:rsidRPr="00C34A38">
        <w:rPr>
          <w:spacing w:val="-2"/>
          <w:sz w:val="24"/>
          <w:szCs w:val="24"/>
        </w:rPr>
        <w:t>1º.7</w:t>
      </w:r>
      <w:r w:rsidRPr="00C34A38">
        <w:rPr>
          <w:spacing w:val="-2"/>
          <w:sz w:val="24"/>
          <w:szCs w:val="24"/>
        </w:rPr>
        <w:t>.2025.</w:t>
      </w:r>
    </w:p>
    <w:p w14:paraId="45E62101" w14:textId="77777777" w:rsidR="00330DF8" w:rsidRPr="009F3508" w:rsidRDefault="00330DF8">
      <w:pPr>
        <w:widowControl/>
        <w:suppressAutoHyphens w:val="0"/>
        <w:spacing w:line="276" w:lineRule="auto"/>
        <w:jc w:val="both"/>
        <w:rPr>
          <w:b/>
          <w:bCs/>
          <w:sz w:val="24"/>
          <w:szCs w:val="24"/>
          <w:lang w:eastAsia="pt-BR"/>
        </w:rPr>
      </w:pPr>
    </w:p>
    <w:p w14:paraId="288D06CB" w14:textId="2A41648F" w:rsidR="00330DF8" w:rsidRPr="00A20AFF" w:rsidRDefault="0031169A">
      <w:pPr>
        <w:widowControl/>
        <w:suppressAutoHyphens w:val="0"/>
        <w:spacing w:after="120" w:line="276" w:lineRule="auto"/>
        <w:jc w:val="both"/>
        <w:rPr>
          <w:sz w:val="24"/>
          <w:szCs w:val="24"/>
        </w:rPr>
      </w:pPr>
      <w:r w:rsidRPr="00A20AFF">
        <w:rPr>
          <w:b/>
          <w:bCs/>
          <w:sz w:val="24"/>
          <w:szCs w:val="24"/>
          <w:lang w:eastAsia="pt-BR"/>
        </w:rPr>
        <w:t>DO RECEBIMENTO DAS PROPOSTAS</w:t>
      </w:r>
      <w:r w:rsidR="00CF3B97" w:rsidRPr="00A20AFF">
        <w:rPr>
          <w:b/>
          <w:bCs/>
          <w:sz w:val="24"/>
          <w:szCs w:val="24"/>
          <w:lang w:eastAsia="pt-BR"/>
        </w:rPr>
        <w:t xml:space="preserve"> E DOS DOCUMENTOS</w:t>
      </w:r>
      <w:r w:rsidRPr="00A20AFF">
        <w:rPr>
          <w:b/>
          <w:bCs/>
          <w:sz w:val="24"/>
          <w:szCs w:val="24"/>
          <w:lang w:eastAsia="pt-BR"/>
        </w:rPr>
        <w:t xml:space="preserve"> DE CREDENCIAMENTO</w:t>
      </w:r>
      <w:r w:rsidR="00330DF8" w:rsidRPr="00A20AFF">
        <w:rPr>
          <w:b/>
          <w:bCs/>
          <w:sz w:val="24"/>
          <w:szCs w:val="24"/>
          <w:lang w:eastAsia="pt-BR"/>
        </w:rPr>
        <w:t>:</w:t>
      </w:r>
    </w:p>
    <w:p w14:paraId="454A7502" w14:textId="02EC7945" w:rsidR="00330DF8" w:rsidRPr="00480CAF" w:rsidRDefault="00330DF8">
      <w:pPr>
        <w:widowControl/>
        <w:suppressAutoHyphens w:val="0"/>
        <w:spacing w:after="120" w:line="276" w:lineRule="auto"/>
        <w:jc w:val="both"/>
        <w:rPr>
          <w:sz w:val="24"/>
          <w:szCs w:val="24"/>
        </w:rPr>
      </w:pPr>
      <w:r w:rsidRPr="009F3508">
        <w:rPr>
          <w:b/>
          <w:bCs/>
          <w:sz w:val="24"/>
          <w:szCs w:val="24"/>
          <w:lang w:eastAsia="pt-BR"/>
        </w:rPr>
        <w:t xml:space="preserve">DIA: </w:t>
      </w:r>
      <w:r w:rsidR="00A20AFF" w:rsidRPr="0096289D">
        <w:rPr>
          <w:sz w:val="24"/>
          <w:szCs w:val="24"/>
          <w:lang w:eastAsia="pt-BR"/>
        </w:rPr>
        <w:t>De</w:t>
      </w:r>
      <w:r w:rsidR="00A20AFF">
        <w:rPr>
          <w:b/>
          <w:bCs/>
          <w:sz w:val="24"/>
          <w:szCs w:val="24"/>
          <w:lang w:eastAsia="pt-BR"/>
        </w:rPr>
        <w:t xml:space="preserve"> </w:t>
      </w:r>
      <w:r w:rsidR="00480CAF" w:rsidRPr="00480CAF">
        <w:rPr>
          <w:sz w:val="24"/>
          <w:szCs w:val="24"/>
          <w:lang w:eastAsia="pt-BR"/>
        </w:rPr>
        <w:t>25.8.2025</w:t>
      </w:r>
      <w:r w:rsidR="001C4C1D" w:rsidRPr="00480CAF">
        <w:rPr>
          <w:sz w:val="24"/>
          <w:szCs w:val="24"/>
          <w:lang w:eastAsia="pt-BR"/>
        </w:rPr>
        <w:t xml:space="preserve"> a </w:t>
      </w:r>
      <w:r w:rsidR="00480CAF" w:rsidRPr="00480CAF">
        <w:rPr>
          <w:sz w:val="24"/>
          <w:szCs w:val="24"/>
          <w:lang w:eastAsia="pt-BR"/>
        </w:rPr>
        <w:t>27.8.2025</w:t>
      </w:r>
      <w:r w:rsidRPr="00480CAF">
        <w:rPr>
          <w:sz w:val="24"/>
          <w:szCs w:val="24"/>
          <w:lang w:eastAsia="pt-BR"/>
        </w:rPr>
        <w:t>.</w:t>
      </w:r>
    </w:p>
    <w:p w14:paraId="5477B0B5" w14:textId="04DC2D94" w:rsidR="00330DF8" w:rsidRPr="00D25100" w:rsidRDefault="00330DF8">
      <w:pPr>
        <w:widowControl/>
        <w:suppressAutoHyphens w:val="0"/>
        <w:spacing w:after="120" w:line="276" w:lineRule="auto"/>
        <w:jc w:val="both"/>
        <w:rPr>
          <w:b/>
          <w:bCs/>
          <w:sz w:val="24"/>
          <w:szCs w:val="24"/>
          <w:lang w:eastAsia="pt-BR"/>
        </w:rPr>
      </w:pPr>
      <w:r w:rsidRPr="009F3508">
        <w:rPr>
          <w:b/>
          <w:bCs/>
          <w:sz w:val="24"/>
          <w:szCs w:val="24"/>
          <w:lang w:eastAsia="pt-BR"/>
        </w:rPr>
        <w:t>HORÁRIO:</w:t>
      </w:r>
      <w:r w:rsidR="008405E9" w:rsidRPr="009F3508">
        <w:rPr>
          <w:b/>
          <w:bCs/>
          <w:sz w:val="24"/>
          <w:szCs w:val="24"/>
          <w:lang w:eastAsia="pt-BR"/>
        </w:rPr>
        <w:t xml:space="preserve"> </w:t>
      </w:r>
      <w:r w:rsidR="00D25100" w:rsidRPr="00D25100">
        <w:rPr>
          <w:sz w:val="24"/>
          <w:szCs w:val="24"/>
          <w:lang w:eastAsia="pt-BR"/>
        </w:rPr>
        <w:t xml:space="preserve">Iniciará às </w:t>
      </w:r>
      <w:r w:rsidR="008879FB">
        <w:rPr>
          <w:sz w:val="24"/>
          <w:szCs w:val="24"/>
          <w:lang w:eastAsia="pt-BR"/>
        </w:rPr>
        <w:t>10</w:t>
      </w:r>
      <w:r w:rsidR="00D25100" w:rsidRPr="00D25100">
        <w:rPr>
          <w:sz w:val="24"/>
          <w:szCs w:val="24"/>
          <w:lang w:eastAsia="pt-BR"/>
        </w:rPr>
        <w:t>h (horário de Brasília/DF)  do dia de início de recebimento das propostas e documentos de habilitação e encerrar-se-á às 18h (horário de Brasília/DF) do último dia.</w:t>
      </w:r>
      <w:r w:rsidR="00D25100">
        <w:rPr>
          <w:b/>
          <w:bCs/>
          <w:sz w:val="24"/>
          <w:szCs w:val="24"/>
          <w:lang w:eastAsia="pt-BR"/>
        </w:rPr>
        <w:t xml:space="preserve"> </w:t>
      </w:r>
      <w:r w:rsidRPr="009F3508">
        <w:rPr>
          <w:sz w:val="24"/>
          <w:szCs w:val="24"/>
          <w:lang w:eastAsia="pt-BR"/>
        </w:rPr>
        <w:t>Será sempre considerado o horário de Brasília (DF) para todas as indicações de tempo constantes neste Edital, devendo os interessados observarem possíveis alterações decorrentes de fato(s) superveniente(s), condição em que a AFEAM publicará os novos prazos estabelecidos para melhor entendimento.</w:t>
      </w:r>
    </w:p>
    <w:p w14:paraId="0EC2E793" w14:textId="1EFCE08E" w:rsidR="00330DF8" w:rsidRPr="009F3508" w:rsidRDefault="0054456A">
      <w:pPr>
        <w:widowControl/>
        <w:suppressAutoHyphens w:val="0"/>
        <w:spacing w:after="120" w:line="276" w:lineRule="auto"/>
        <w:jc w:val="both"/>
        <w:rPr>
          <w:sz w:val="24"/>
          <w:szCs w:val="24"/>
        </w:rPr>
      </w:pPr>
      <w:r>
        <w:rPr>
          <w:b/>
          <w:bCs/>
          <w:sz w:val="24"/>
          <w:szCs w:val="24"/>
          <w:lang w:eastAsia="pt-BR"/>
        </w:rPr>
        <w:t>FORMA DE ENVIO</w:t>
      </w:r>
      <w:r w:rsidR="00330DF8" w:rsidRPr="009F3508">
        <w:rPr>
          <w:b/>
          <w:bCs/>
          <w:sz w:val="24"/>
          <w:szCs w:val="24"/>
          <w:lang w:eastAsia="pt-BR"/>
        </w:rPr>
        <w:t xml:space="preserve">: </w:t>
      </w:r>
      <w:r w:rsidRPr="0054456A">
        <w:rPr>
          <w:sz w:val="24"/>
          <w:szCs w:val="24"/>
          <w:lang w:eastAsia="pt-BR"/>
        </w:rPr>
        <w:t xml:space="preserve">Todos os documentos deverão ser encaminhados ao </w:t>
      </w:r>
      <w:r w:rsidRPr="001A260B">
        <w:rPr>
          <w:sz w:val="24"/>
          <w:szCs w:val="24"/>
        </w:rPr>
        <w:t>correio eletrônico</w:t>
      </w:r>
      <w:r w:rsidR="001A260B">
        <w:rPr>
          <w:bCs/>
          <w:kern w:val="2"/>
          <w:sz w:val="24"/>
          <w:szCs w:val="24"/>
          <w:lang w:val="pt-BR" w:eastAsia="pt-BR" w:bidi="hi-IN"/>
        </w:rPr>
        <w:t xml:space="preserve">: </w:t>
      </w:r>
      <w:hyperlink r:id="rId10" w:history="1">
        <w:r w:rsidR="001A260B" w:rsidRPr="00C35BCF">
          <w:rPr>
            <w:rStyle w:val="Hyperlink"/>
            <w:color w:val="auto"/>
            <w:sz w:val="24"/>
            <w:szCs w:val="24"/>
            <w:u w:val="none"/>
          </w:rPr>
          <w:t>comissaodelicitacao@afeam.org.br</w:t>
        </w:r>
      </w:hyperlink>
      <w:r>
        <w:rPr>
          <w:bCs/>
          <w:kern w:val="2"/>
          <w:sz w:val="24"/>
          <w:szCs w:val="24"/>
          <w:lang w:val="pt-BR" w:eastAsia="pt-BR" w:bidi="hi-IN"/>
        </w:rPr>
        <w:t>, conforme orientações constantes neste Edital, em especial no item 7.</w:t>
      </w:r>
    </w:p>
    <w:p w14:paraId="724E022B" w14:textId="733E5EE9" w:rsidR="00330DF8" w:rsidRPr="009F3508" w:rsidRDefault="00330DF8">
      <w:pPr>
        <w:widowControl/>
        <w:suppressAutoHyphens w:val="0"/>
        <w:spacing w:after="120" w:line="276" w:lineRule="auto"/>
        <w:jc w:val="both"/>
        <w:rPr>
          <w:sz w:val="24"/>
          <w:szCs w:val="24"/>
        </w:rPr>
      </w:pPr>
      <w:r w:rsidRPr="009F3508">
        <w:rPr>
          <w:b/>
          <w:bCs/>
          <w:sz w:val="24"/>
          <w:szCs w:val="24"/>
          <w:lang w:eastAsia="pt-BR"/>
        </w:rPr>
        <w:t>OBSERVAÇÃO:</w:t>
      </w:r>
      <w:r w:rsidRPr="009F3508">
        <w:rPr>
          <w:sz w:val="24"/>
          <w:szCs w:val="24"/>
          <w:lang w:eastAsia="pt-BR"/>
        </w:rPr>
        <w:t xml:space="preserve"> Não havendo expediente ou ocorrendo qualquer fato superveniente que impeça a realização do</w:t>
      </w:r>
      <w:r w:rsidR="00C85248">
        <w:rPr>
          <w:sz w:val="24"/>
          <w:szCs w:val="24"/>
          <w:lang w:eastAsia="pt-BR"/>
        </w:rPr>
        <w:t>s</w:t>
      </w:r>
      <w:r w:rsidRPr="009F3508">
        <w:rPr>
          <w:sz w:val="24"/>
          <w:szCs w:val="24"/>
          <w:lang w:eastAsia="pt-BR"/>
        </w:rPr>
        <w:t xml:space="preserve"> </w:t>
      </w:r>
      <w:r w:rsidR="00C85248">
        <w:rPr>
          <w:sz w:val="24"/>
          <w:szCs w:val="24"/>
          <w:lang w:eastAsia="pt-BR"/>
        </w:rPr>
        <w:t xml:space="preserve">atos do credenciamento na data </w:t>
      </w:r>
      <w:r w:rsidRPr="009F3508">
        <w:rPr>
          <w:sz w:val="24"/>
          <w:szCs w:val="24"/>
          <w:lang w:eastAsia="pt-BR"/>
        </w:rPr>
        <w:t>marcad</w:t>
      </w:r>
      <w:r w:rsidR="00C85248">
        <w:rPr>
          <w:sz w:val="24"/>
          <w:szCs w:val="24"/>
          <w:lang w:eastAsia="pt-BR"/>
        </w:rPr>
        <w:t>a</w:t>
      </w:r>
      <w:r w:rsidRPr="009F3508">
        <w:rPr>
          <w:sz w:val="24"/>
          <w:szCs w:val="24"/>
          <w:lang w:eastAsia="pt-BR"/>
        </w:rPr>
        <w:t xml:space="preserve">, </w:t>
      </w:r>
      <w:r w:rsidR="004E2456">
        <w:rPr>
          <w:sz w:val="24"/>
          <w:szCs w:val="24"/>
          <w:lang w:eastAsia="pt-BR"/>
        </w:rPr>
        <w:t>o mesmo</w:t>
      </w:r>
      <w:r w:rsidRPr="009F3508">
        <w:rPr>
          <w:sz w:val="24"/>
          <w:szCs w:val="24"/>
          <w:lang w:eastAsia="pt-BR"/>
        </w:rPr>
        <w:t xml:space="preserve"> </w:t>
      </w:r>
      <w:r w:rsidRPr="009F3508">
        <w:rPr>
          <w:sz w:val="24"/>
          <w:szCs w:val="24"/>
          <w:lang w:eastAsia="pt-BR"/>
        </w:rPr>
        <w:lastRenderedPageBreak/>
        <w:t>será remarcad</w:t>
      </w:r>
      <w:r w:rsidR="004E2456">
        <w:rPr>
          <w:sz w:val="24"/>
          <w:szCs w:val="24"/>
          <w:lang w:eastAsia="pt-BR"/>
        </w:rPr>
        <w:t>o</w:t>
      </w:r>
      <w:r w:rsidRPr="009F3508">
        <w:rPr>
          <w:sz w:val="24"/>
          <w:szCs w:val="24"/>
          <w:lang w:eastAsia="pt-BR"/>
        </w:rPr>
        <w:t xml:space="preserve"> automaticamente e terá início somente após comunicação via </w:t>
      </w:r>
      <w:r w:rsidR="004E2456">
        <w:rPr>
          <w:sz w:val="24"/>
          <w:szCs w:val="24"/>
          <w:lang w:eastAsia="pt-BR"/>
        </w:rPr>
        <w:t>publicação aos interessados</w:t>
      </w:r>
      <w:r w:rsidRPr="009F3508">
        <w:rPr>
          <w:sz w:val="24"/>
          <w:szCs w:val="24"/>
          <w:lang w:eastAsia="pt-BR"/>
        </w:rPr>
        <w:t xml:space="preserve"> no sítio </w:t>
      </w:r>
      <w:r w:rsidRPr="009F3508">
        <w:rPr>
          <w:rFonts w:eastAsia="NSimSun"/>
          <w:bCs/>
          <w:kern w:val="2"/>
          <w:sz w:val="24"/>
          <w:szCs w:val="24"/>
          <w:lang w:val="pt-BR" w:bidi="hi-IN"/>
        </w:rPr>
        <w:t>(</w:t>
      </w:r>
      <w:hyperlink r:id="rId11" w:history="1">
        <w:r w:rsidRPr="009F3508">
          <w:rPr>
            <w:rStyle w:val="Hyperlink"/>
            <w:color w:val="auto"/>
            <w:sz w:val="24"/>
            <w:szCs w:val="24"/>
            <w:u w:val="none"/>
          </w:rPr>
          <w:t>https:</w:t>
        </w:r>
        <w:r w:rsidR="004E2456" w:rsidRPr="004E2456">
          <w:rPr>
            <w:sz w:val="24"/>
            <w:szCs w:val="24"/>
          </w:rPr>
          <w:t xml:space="preserve"> </w:t>
        </w:r>
        <w:r w:rsidR="004E2456" w:rsidRPr="009F3508">
          <w:rPr>
            <w:sz w:val="24"/>
            <w:szCs w:val="24"/>
          </w:rPr>
          <w:t>www.</w:t>
        </w:r>
        <w:r w:rsidR="004E2456">
          <w:rPr>
            <w:sz w:val="24"/>
            <w:szCs w:val="24"/>
          </w:rPr>
          <w:t>afeam.am.gov.br</w:t>
        </w:r>
        <w:r w:rsidR="004E2456">
          <w:t xml:space="preserve"> </w:t>
        </w:r>
      </w:hyperlink>
      <w:r w:rsidRPr="009F3508">
        <w:rPr>
          <w:bCs/>
          <w:kern w:val="2"/>
          <w:sz w:val="24"/>
          <w:szCs w:val="24"/>
          <w:lang w:val="pt-BR" w:eastAsia="pt-BR" w:bidi="hi-IN"/>
        </w:rPr>
        <w:t>).</w:t>
      </w:r>
    </w:p>
    <w:p w14:paraId="35B61618" w14:textId="77777777" w:rsidR="00330DF8" w:rsidRPr="009F3508" w:rsidRDefault="00330DF8">
      <w:pPr>
        <w:widowControl/>
        <w:suppressAutoHyphens w:val="0"/>
        <w:spacing w:after="6" w:line="276" w:lineRule="auto"/>
        <w:jc w:val="both"/>
        <w:rPr>
          <w:bCs/>
          <w:kern w:val="2"/>
          <w:sz w:val="24"/>
          <w:szCs w:val="24"/>
          <w:lang w:val="pt-BR" w:eastAsia="pt-BR" w:bidi="hi-IN"/>
        </w:rPr>
      </w:pPr>
    </w:p>
    <w:tbl>
      <w:tblPr>
        <w:tblW w:w="9075" w:type="dxa"/>
        <w:tblInd w:w="20" w:type="dxa"/>
        <w:tblLayout w:type="fixed"/>
        <w:tblCellMar>
          <w:left w:w="0" w:type="dxa"/>
          <w:right w:w="0" w:type="dxa"/>
        </w:tblCellMar>
        <w:tblLook w:val="0000" w:firstRow="0" w:lastRow="0" w:firstColumn="0" w:lastColumn="0" w:noHBand="0" w:noVBand="0"/>
      </w:tblPr>
      <w:tblGrid>
        <w:gridCol w:w="9075"/>
      </w:tblGrid>
      <w:tr w:rsidR="009F3508" w:rsidRPr="009F3508" w14:paraId="65E3A81E" w14:textId="77777777" w:rsidTr="00B11B0D">
        <w:tc>
          <w:tcPr>
            <w:tcW w:w="9075" w:type="dxa"/>
            <w:tcBorders>
              <w:top w:val="single" w:sz="4" w:space="0" w:color="000000"/>
              <w:left w:val="single" w:sz="4" w:space="0" w:color="000000"/>
              <w:bottom w:val="single" w:sz="4" w:space="0" w:color="000000"/>
              <w:right w:val="single" w:sz="4" w:space="0" w:color="000000"/>
            </w:tcBorders>
            <w:shd w:val="clear" w:color="auto" w:fill="CCCCCC"/>
          </w:tcPr>
          <w:p w14:paraId="257A74E8" w14:textId="77777777" w:rsidR="00330DF8" w:rsidRPr="009F3508" w:rsidRDefault="00330DF8" w:rsidP="00587D93">
            <w:pPr>
              <w:pStyle w:val="Standard"/>
              <w:numPr>
                <w:ilvl w:val="0"/>
                <w:numId w:val="21"/>
              </w:numPr>
              <w:spacing w:before="120" w:after="120"/>
              <w:ind w:left="340" w:hanging="227"/>
              <w:jc w:val="both"/>
              <w:rPr>
                <w:rFonts w:ascii="Arial" w:hAnsi="Arial" w:cs="Arial"/>
              </w:rPr>
            </w:pPr>
            <w:r w:rsidRPr="009F3508">
              <w:rPr>
                <w:rFonts w:ascii="Arial" w:hAnsi="Arial" w:cs="Arial"/>
                <w:b/>
                <w:bCs/>
              </w:rPr>
              <w:t>DO OBJETO</w:t>
            </w:r>
          </w:p>
        </w:tc>
      </w:tr>
    </w:tbl>
    <w:p w14:paraId="69B57DCF" w14:textId="77777777" w:rsidR="00330DF8" w:rsidRPr="00097117" w:rsidRDefault="00330DF8">
      <w:pPr>
        <w:tabs>
          <w:tab w:val="left" w:pos="567"/>
        </w:tabs>
        <w:spacing w:before="57" w:after="57" w:line="276" w:lineRule="auto"/>
        <w:rPr>
          <w:sz w:val="10"/>
          <w:szCs w:val="10"/>
        </w:rPr>
      </w:pPr>
    </w:p>
    <w:p w14:paraId="72A85227" w14:textId="7C98353F" w:rsidR="00330DF8" w:rsidRPr="009F3508" w:rsidRDefault="00254F58">
      <w:pPr>
        <w:pStyle w:val="NormalWeb"/>
        <w:numPr>
          <w:ilvl w:val="0"/>
          <w:numId w:val="19"/>
        </w:numPr>
        <w:tabs>
          <w:tab w:val="left" w:pos="567"/>
        </w:tabs>
        <w:spacing w:before="0" w:after="120" w:line="276" w:lineRule="auto"/>
        <w:ind w:left="0" w:firstLine="0"/>
        <w:jc w:val="both"/>
        <w:rPr>
          <w:rFonts w:ascii="Arial" w:hAnsi="Arial" w:cs="Arial"/>
        </w:rPr>
      </w:pPr>
      <w:r w:rsidRPr="00254F58">
        <w:rPr>
          <w:rFonts w:ascii="Arial" w:hAnsi="Arial" w:cs="Arial"/>
          <w:kern w:val="2"/>
          <w:lang w:bidi="hi-IN"/>
        </w:rPr>
        <w:t>Contratação de pessoas jurídicas, para a prestação dos serviços técnicos de Engenharia e Arquitetura nas atividades de avaliação de bens móveis (máquinas, equipamentos e veículos), imóveis urbanos e rurais; serviços topográficos/georreferenciamento de glebas e imóveis urbanos e rurais, além de Assistência Técnica com elaboração e/ou respostas a quesitos e/ou consultoria, em caráter temporário, eventual, sem exclusividade, para atender as necessidades da AFEAM</w:t>
      </w:r>
      <w:r w:rsidR="001302D5" w:rsidRPr="00254F58">
        <w:rPr>
          <w:rFonts w:ascii="Arial" w:hAnsi="Arial" w:cs="Arial"/>
          <w:kern w:val="2"/>
          <w:lang w:bidi="hi-IN"/>
        </w:rPr>
        <w:t xml:space="preserve">, </w:t>
      </w:r>
      <w:r w:rsidR="001302D5" w:rsidRPr="00DC6FC2">
        <w:rPr>
          <w:rFonts w:ascii="Arial" w:hAnsi="Arial" w:cs="Arial"/>
          <w:kern w:val="2"/>
          <w:lang w:bidi="hi-IN"/>
        </w:rPr>
        <w:t xml:space="preserve">em caráter </w:t>
      </w:r>
      <w:r w:rsidR="001302D5" w:rsidRPr="001302D5">
        <w:rPr>
          <w:rFonts w:ascii="Arial" w:hAnsi="Arial" w:cs="Arial"/>
          <w:kern w:val="2"/>
          <w:lang w:bidi="hi-IN"/>
        </w:rPr>
        <w:t>temporário, eventual, sem exclusividade, para atender as necessidades da AFEAM</w:t>
      </w:r>
      <w:r w:rsidR="00330DF8" w:rsidRPr="009F3508">
        <w:rPr>
          <w:rFonts w:ascii="Arial" w:hAnsi="Arial" w:cs="Arial"/>
          <w:kern w:val="2"/>
          <w:lang w:bidi="hi-IN"/>
        </w:rPr>
        <w:t>;</w:t>
      </w:r>
    </w:p>
    <w:p w14:paraId="3E6487D9" w14:textId="3B8B8F75" w:rsidR="00330DF8" w:rsidRPr="009F3508" w:rsidRDefault="00330DF8" w:rsidP="00502E95">
      <w:pPr>
        <w:pStyle w:val="NormalWeb"/>
        <w:numPr>
          <w:ilvl w:val="0"/>
          <w:numId w:val="19"/>
        </w:numPr>
        <w:tabs>
          <w:tab w:val="left" w:pos="567"/>
        </w:tabs>
        <w:spacing w:before="0" w:after="120" w:line="276" w:lineRule="auto"/>
        <w:ind w:left="0" w:firstLine="0"/>
        <w:jc w:val="both"/>
        <w:rPr>
          <w:rFonts w:ascii="Arial" w:hAnsi="Arial" w:cs="Arial"/>
        </w:rPr>
      </w:pPr>
      <w:r w:rsidRPr="009F3508">
        <w:rPr>
          <w:rFonts w:ascii="Arial" w:hAnsi="Arial" w:cs="Arial"/>
          <w:kern w:val="2"/>
          <w:lang w:bidi="hi-IN"/>
        </w:rPr>
        <w:t xml:space="preserve">O contrato decorrente </w:t>
      </w:r>
      <w:r w:rsidR="00B64EA0">
        <w:rPr>
          <w:rFonts w:ascii="Arial" w:hAnsi="Arial" w:cs="Arial"/>
          <w:kern w:val="2"/>
          <w:lang w:bidi="hi-IN"/>
        </w:rPr>
        <w:t>deste credenciamento</w:t>
      </w:r>
      <w:r w:rsidRPr="009F3508">
        <w:rPr>
          <w:rFonts w:ascii="Arial" w:hAnsi="Arial" w:cs="Arial"/>
          <w:kern w:val="2"/>
          <w:lang w:bidi="hi-IN"/>
        </w:rPr>
        <w:t xml:space="preserve"> será celebrado pelo prazo</w:t>
      </w:r>
      <w:r w:rsidR="00AE72CD" w:rsidRPr="009F3508">
        <w:rPr>
          <w:rFonts w:ascii="Arial" w:hAnsi="Arial" w:cs="Arial"/>
          <w:kern w:val="2"/>
          <w:lang w:bidi="hi-IN"/>
        </w:rPr>
        <w:t xml:space="preserve"> estabelecido no item 10 do </w:t>
      </w:r>
      <w:r w:rsidR="00AE72CD" w:rsidRPr="009F3508">
        <w:rPr>
          <w:rFonts w:ascii="Arial" w:hAnsi="Arial" w:cs="Arial"/>
          <w:i/>
          <w:iCs/>
          <w:kern w:val="2"/>
          <w:lang w:bidi="hi-IN"/>
        </w:rPr>
        <w:t>Termo de Referência</w:t>
      </w:r>
      <w:r w:rsidR="00AE72CD" w:rsidRPr="009F3508">
        <w:rPr>
          <w:rFonts w:ascii="Arial" w:hAnsi="Arial" w:cs="Arial"/>
          <w:kern w:val="2"/>
          <w:lang w:bidi="hi-IN"/>
        </w:rPr>
        <w:t xml:space="preserve"> (Anexo I) </w:t>
      </w:r>
      <w:r w:rsidRPr="009F3508">
        <w:rPr>
          <w:rFonts w:ascii="Arial" w:hAnsi="Arial" w:cs="Arial"/>
          <w:kern w:val="2"/>
          <w:lang w:bidi="hi-IN"/>
        </w:rPr>
        <w:t>podendo ser prorrogado, observadas as condições e limite estabelecidos pela legislação vigente e aplicável</w:t>
      </w:r>
      <w:r w:rsidR="0017419C" w:rsidRPr="009F3508">
        <w:rPr>
          <w:rFonts w:ascii="Arial" w:hAnsi="Arial" w:cs="Arial"/>
          <w:kern w:val="2"/>
          <w:lang w:bidi="hi-IN"/>
        </w:rPr>
        <w:t>;</w:t>
      </w:r>
    </w:p>
    <w:p w14:paraId="31BC560B" w14:textId="0CEBC3B1" w:rsidR="00330DF8" w:rsidRPr="009F3508" w:rsidRDefault="00330DF8" w:rsidP="00502E95">
      <w:pPr>
        <w:pStyle w:val="NormalWeb"/>
        <w:numPr>
          <w:ilvl w:val="0"/>
          <w:numId w:val="19"/>
        </w:numPr>
        <w:tabs>
          <w:tab w:val="left" w:pos="567"/>
        </w:tabs>
        <w:spacing w:before="0" w:after="120" w:line="276" w:lineRule="auto"/>
        <w:ind w:left="0" w:firstLine="0"/>
        <w:jc w:val="both"/>
        <w:rPr>
          <w:rFonts w:ascii="Arial" w:hAnsi="Arial" w:cs="Arial"/>
        </w:rPr>
      </w:pPr>
      <w:r w:rsidRPr="009F3508">
        <w:rPr>
          <w:rFonts w:ascii="Arial" w:hAnsi="Arial" w:cs="Arial"/>
          <w:kern w:val="2"/>
          <w:lang w:bidi="hi-IN"/>
        </w:rPr>
        <w:t xml:space="preserve">Modalidade: </w:t>
      </w:r>
      <w:r w:rsidR="00B64EA0" w:rsidRPr="00DC6FC2">
        <w:rPr>
          <w:rFonts w:ascii="Arial" w:hAnsi="Arial" w:cs="Arial"/>
          <w:kern w:val="2"/>
          <w:lang w:bidi="hi-IN"/>
        </w:rPr>
        <w:t>credenciamento</w:t>
      </w:r>
      <w:r w:rsidR="0017419C" w:rsidRPr="009F3508">
        <w:rPr>
          <w:rFonts w:ascii="Arial" w:hAnsi="Arial" w:cs="Arial"/>
          <w:kern w:val="2"/>
          <w:lang w:bidi="hi-IN"/>
        </w:rPr>
        <w:t>;</w:t>
      </w:r>
    </w:p>
    <w:p w14:paraId="213D9F0B" w14:textId="7D8E7126" w:rsidR="00330DF8" w:rsidRPr="00DC6FC2" w:rsidRDefault="00C52CE9" w:rsidP="00502E95">
      <w:pPr>
        <w:pStyle w:val="NormalWeb"/>
        <w:numPr>
          <w:ilvl w:val="0"/>
          <w:numId w:val="19"/>
        </w:numPr>
        <w:tabs>
          <w:tab w:val="left" w:pos="567"/>
        </w:tabs>
        <w:spacing w:before="0" w:after="120" w:line="276" w:lineRule="auto"/>
        <w:ind w:left="0" w:firstLine="0"/>
        <w:jc w:val="both"/>
        <w:rPr>
          <w:rFonts w:ascii="Arial" w:hAnsi="Arial" w:cs="Arial"/>
        </w:rPr>
      </w:pPr>
      <w:r>
        <w:rPr>
          <w:rFonts w:ascii="Arial" w:hAnsi="Arial" w:cs="Arial"/>
          <w:kern w:val="2"/>
          <w:lang w:bidi="hi-IN"/>
        </w:rPr>
        <w:t>Critério de Ordenamento dos Credenciados</w:t>
      </w:r>
      <w:r w:rsidR="00330DF8" w:rsidRPr="009F3508">
        <w:rPr>
          <w:rFonts w:ascii="Arial" w:hAnsi="Arial" w:cs="Arial"/>
          <w:kern w:val="2"/>
          <w:lang w:bidi="hi-IN"/>
        </w:rPr>
        <w:t xml:space="preserve">: </w:t>
      </w:r>
      <w:r w:rsidR="001A624B">
        <w:rPr>
          <w:rFonts w:ascii="Arial" w:hAnsi="Arial" w:cs="Arial"/>
          <w:kern w:val="2"/>
          <w:lang w:bidi="hi-IN"/>
        </w:rPr>
        <w:t>Por s</w:t>
      </w:r>
      <w:r w:rsidR="00B64EA0" w:rsidRPr="00DC6FC2">
        <w:rPr>
          <w:rFonts w:ascii="Arial" w:hAnsi="Arial" w:cs="Arial"/>
          <w:kern w:val="2"/>
          <w:lang w:bidi="hi-IN"/>
        </w:rPr>
        <w:t>orteio</w:t>
      </w:r>
      <w:r w:rsidR="0017419C" w:rsidRPr="00DC6FC2">
        <w:rPr>
          <w:rFonts w:ascii="Arial" w:hAnsi="Arial" w:cs="Arial"/>
          <w:kern w:val="2"/>
          <w:lang w:bidi="hi-IN"/>
        </w:rPr>
        <w:t>;</w:t>
      </w:r>
    </w:p>
    <w:p w14:paraId="4A1396D6" w14:textId="610AD7C8" w:rsidR="00330DF8" w:rsidRPr="000742E7" w:rsidRDefault="00330DF8" w:rsidP="00502E95">
      <w:pPr>
        <w:pStyle w:val="NormalWeb"/>
        <w:numPr>
          <w:ilvl w:val="0"/>
          <w:numId w:val="19"/>
        </w:numPr>
        <w:tabs>
          <w:tab w:val="left" w:pos="567"/>
        </w:tabs>
        <w:spacing w:before="0" w:after="120" w:line="276" w:lineRule="auto"/>
        <w:ind w:left="0" w:firstLine="0"/>
        <w:jc w:val="both"/>
        <w:rPr>
          <w:rFonts w:ascii="Arial" w:hAnsi="Arial" w:cs="Arial"/>
        </w:rPr>
      </w:pPr>
      <w:r w:rsidRPr="009F3508">
        <w:rPr>
          <w:rFonts w:ascii="Arial" w:hAnsi="Arial" w:cs="Arial"/>
          <w:kern w:val="2"/>
          <w:lang w:bidi="hi-IN"/>
        </w:rPr>
        <w:t xml:space="preserve">Valor </w:t>
      </w:r>
      <w:r w:rsidR="00B11B0D" w:rsidRPr="009F3508">
        <w:rPr>
          <w:rFonts w:ascii="Arial" w:hAnsi="Arial" w:cs="Arial"/>
          <w:kern w:val="2"/>
          <w:lang w:bidi="hi-IN"/>
        </w:rPr>
        <w:t>t</w:t>
      </w:r>
      <w:r w:rsidRPr="009F3508">
        <w:rPr>
          <w:rFonts w:ascii="Arial" w:hAnsi="Arial" w:cs="Arial"/>
          <w:kern w:val="2"/>
          <w:lang w:bidi="hi-IN"/>
        </w:rPr>
        <w:t xml:space="preserve">otal do </w:t>
      </w:r>
      <w:r w:rsidR="00B11B0D" w:rsidRPr="009F3508">
        <w:rPr>
          <w:rFonts w:ascii="Arial" w:hAnsi="Arial" w:cs="Arial"/>
          <w:kern w:val="2"/>
          <w:lang w:bidi="hi-IN"/>
        </w:rPr>
        <w:t>o</w:t>
      </w:r>
      <w:r w:rsidRPr="009F3508">
        <w:rPr>
          <w:rFonts w:ascii="Arial" w:hAnsi="Arial" w:cs="Arial"/>
          <w:kern w:val="2"/>
          <w:lang w:bidi="hi-IN"/>
        </w:rPr>
        <w:t xml:space="preserve">rçamento: </w:t>
      </w:r>
      <w:r w:rsidR="000742E7" w:rsidRPr="000742E7">
        <w:rPr>
          <w:rFonts w:ascii="Arial" w:hAnsi="Arial" w:cs="Arial"/>
          <w:color w:val="000000" w:themeColor="text1"/>
          <w:kern w:val="2"/>
          <w:lang w:bidi="hi-IN"/>
        </w:rPr>
        <w:t>R$ 342.585,92 (trezentos e quarenta e dois mil, quinhentos e oitenta e cinco reais e noventa e dois centavos)</w:t>
      </w:r>
      <w:r w:rsidR="00AB4CEB" w:rsidRPr="000742E7">
        <w:rPr>
          <w:rFonts w:ascii="Arial" w:hAnsi="Arial" w:cs="Arial"/>
          <w:color w:val="000000" w:themeColor="text1"/>
          <w:kern w:val="2"/>
          <w:lang w:bidi="hi-IN"/>
        </w:rPr>
        <w:t xml:space="preserve"> ao ano.</w:t>
      </w:r>
    </w:p>
    <w:p w14:paraId="2CA39FC1" w14:textId="77777777" w:rsidR="00330DF8" w:rsidRPr="00097117" w:rsidRDefault="00330DF8">
      <w:pPr>
        <w:pStyle w:val="Corpodetexto"/>
        <w:spacing w:before="171" w:after="171" w:line="276" w:lineRule="auto"/>
        <w:rPr>
          <w:sz w:val="10"/>
          <w:szCs w:val="10"/>
        </w:rPr>
      </w:pPr>
    </w:p>
    <w:tbl>
      <w:tblPr>
        <w:tblW w:w="0" w:type="auto"/>
        <w:tblInd w:w="-25" w:type="dxa"/>
        <w:tblLayout w:type="fixed"/>
        <w:tblCellMar>
          <w:left w:w="0" w:type="dxa"/>
          <w:right w:w="0" w:type="dxa"/>
        </w:tblCellMar>
        <w:tblLook w:val="0000" w:firstRow="0" w:lastRow="0" w:firstColumn="0" w:lastColumn="0" w:noHBand="0" w:noVBand="0"/>
      </w:tblPr>
      <w:tblGrid>
        <w:gridCol w:w="9120"/>
      </w:tblGrid>
      <w:tr w:rsidR="009F3508" w:rsidRPr="009F3508" w14:paraId="22F5F2AA" w14:textId="77777777">
        <w:tc>
          <w:tcPr>
            <w:tcW w:w="9120" w:type="dxa"/>
            <w:tcBorders>
              <w:top w:val="single" w:sz="4" w:space="0" w:color="000000"/>
              <w:left w:val="single" w:sz="4" w:space="0" w:color="000000"/>
              <w:bottom w:val="single" w:sz="4" w:space="0" w:color="000000"/>
              <w:right w:val="single" w:sz="4" w:space="0" w:color="000000"/>
            </w:tcBorders>
            <w:shd w:val="clear" w:color="auto" w:fill="CCCCCC"/>
          </w:tcPr>
          <w:p w14:paraId="1C347194" w14:textId="77777777" w:rsidR="00330DF8" w:rsidRPr="009F3508" w:rsidRDefault="00330DF8" w:rsidP="00587D93">
            <w:pPr>
              <w:pStyle w:val="Standard"/>
              <w:numPr>
                <w:ilvl w:val="0"/>
                <w:numId w:val="21"/>
              </w:numPr>
              <w:spacing w:before="120" w:after="120"/>
              <w:ind w:left="425" w:hanging="357"/>
              <w:jc w:val="both"/>
              <w:rPr>
                <w:rFonts w:ascii="Arial" w:hAnsi="Arial" w:cs="Arial"/>
              </w:rPr>
            </w:pPr>
            <w:r w:rsidRPr="009F3508">
              <w:rPr>
                <w:rFonts w:ascii="Arial" w:hAnsi="Arial" w:cs="Arial"/>
                <w:b/>
                <w:bCs/>
              </w:rPr>
              <w:t>DISPONIBILIZAÇÃO DO EDITAL</w:t>
            </w:r>
          </w:p>
        </w:tc>
      </w:tr>
    </w:tbl>
    <w:p w14:paraId="506B2A90" w14:textId="77777777" w:rsidR="00330DF8" w:rsidRPr="00003C67" w:rsidRDefault="00330DF8">
      <w:pPr>
        <w:spacing w:before="57" w:after="57" w:line="276" w:lineRule="auto"/>
        <w:ind w:right="44"/>
        <w:jc w:val="both"/>
        <w:rPr>
          <w:sz w:val="10"/>
          <w:szCs w:val="10"/>
        </w:rPr>
      </w:pPr>
    </w:p>
    <w:p w14:paraId="3A4CC91A" w14:textId="70BC4D4B" w:rsidR="00330DF8" w:rsidRPr="009F3508" w:rsidRDefault="00330DF8">
      <w:pPr>
        <w:pStyle w:val="Corpodetexto"/>
        <w:widowControl/>
        <w:numPr>
          <w:ilvl w:val="1"/>
          <w:numId w:val="21"/>
        </w:numPr>
        <w:spacing w:after="120" w:line="276" w:lineRule="auto"/>
        <w:ind w:right="44"/>
        <w:jc w:val="both"/>
        <w:rPr>
          <w:sz w:val="24"/>
          <w:szCs w:val="24"/>
        </w:rPr>
      </w:pPr>
      <w:bookmarkStart w:id="2" w:name="_Ref76632182"/>
      <w:r w:rsidRPr="009F3508">
        <w:rPr>
          <w:rFonts w:eastAsia="NSimSun"/>
          <w:bCs/>
          <w:kern w:val="2"/>
          <w:sz w:val="24"/>
          <w:szCs w:val="24"/>
          <w:lang w:val="pt-BR" w:bidi="hi-IN"/>
        </w:rPr>
        <w:t xml:space="preserve">O Edital e seus anexos estarão disponíveis para </w:t>
      </w:r>
      <w:r w:rsidRPr="009F3508">
        <w:rPr>
          <w:rFonts w:eastAsia="NSimSun"/>
          <w:bCs/>
          <w:i/>
          <w:kern w:val="2"/>
          <w:sz w:val="24"/>
          <w:szCs w:val="24"/>
          <w:lang w:val="pt-BR" w:bidi="hi-IN"/>
        </w:rPr>
        <w:t>download</w:t>
      </w:r>
      <w:r w:rsidRPr="009F3508">
        <w:rPr>
          <w:rFonts w:eastAsia="NSimSun"/>
          <w:bCs/>
          <w:kern w:val="2"/>
          <w:sz w:val="24"/>
          <w:szCs w:val="24"/>
          <w:lang w:val="pt-BR" w:bidi="hi-IN"/>
        </w:rPr>
        <w:t xml:space="preserve"> no sítio eletrônico da AFEAM (</w:t>
      </w:r>
      <w:hyperlink r:id="rId12" w:history="1">
        <w:r w:rsidRPr="009F3508">
          <w:rPr>
            <w:rStyle w:val="Hyperlink"/>
            <w:rFonts w:eastAsia="NSimSun"/>
            <w:bCs/>
            <w:color w:val="auto"/>
            <w:kern w:val="2"/>
            <w:sz w:val="24"/>
            <w:szCs w:val="24"/>
            <w:u w:val="none"/>
            <w:lang w:val="pt-BR" w:bidi="hi-IN"/>
          </w:rPr>
          <w:t>http://www.afeam.am.gov.br/</w:t>
        </w:r>
      </w:hyperlink>
      <w:r w:rsidRPr="009F3508">
        <w:rPr>
          <w:rFonts w:eastAsia="NSimSun"/>
          <w:bCs/>
          <w:kern w:val="2"/>
          <w:sz w:val="24"/>
          <w:szCs w:val="24"/>
          <w:lang w:val="pt-BR" w:bidi="hi-IN"/>
        </w:rPr>
        <w:t>) sem qualquer custo;</w:t>
      </w:r>
      <w:bookmarkEnd w:id="2"/>
    </w:p>
    <w:p w14:paraId="2ECBCEC7" w14:textId="69AD30DC" w:rsidR="00330DF8" w:rsidRPr="009F3508" w:rsidRDefault="00330DF8">
      <w:pPr>
        <w:pStyle w:val="Corpodetexto"/>
        <w:widowControl/>
        <w:numPr>
          <w:ilvl w:val="1"/>
          <w:numId w:val="21"/>
        </w:numPr>
        <w:spacing w:after="120" w:line="276" w:lineRule="auto"/>
        <w:ind w:right="44"/>
        <w:jc w:val="both"/>
        <w:rPr>
          <w:sz w:val="24"/>
          <w:szCs w:val="24"/>
        </w:rPr>
      </w:pPr>
      <w:bookmarkStart w:id="3" w:name="_Ref76630566"/>
      <w:r w:rsidRPr="009F3508">
        <w:rPr>
          <w:sz w:val="24"/>
          <w:szCs w:val="24"/>
        </w:rPr>
        <w:t xml:space="preserve">O aviso </w:t>
      </w:r>
      <w:r w:rsidR="00202321">
        <w:rPr>
          <w:sz w:val="24"/>
          <w:szCs w:val="24"/>
        </w:rPr>
        <w:t>do credenciamento</w:t>
      </w:r>
      <w:r w:rsidRPr="009F3508">
        <w:rPr>
          <w:sz w:val="24"/>
          <w:szCs w:val="24"/>
        </w:rPr>
        <w:t xml:space="preserve"> deverá ser publicado no Diário Oficial do Estado do Amazonas</w:t>
      </w:r>
      <w:r w:rsidR="00202321">
        <w:rPr>
          <w:sz w:val="24"/>
          <w:szCs w:val="24"/>
        </w:rPr>
        <w:t xml:space="preserve"> e</w:t>
      </w:r>
      <w:r w:rsidRPr="009F3508">
        <w:rPr>
          <w:sz w:val="24"/>
          <w:szCs w:val="24"/>
        </w:rPr>
        <w:t xml:space="preserve"> no </w:t>
      </w:r>
      <w:r w:rsidRPr="009F3508">
        <w:rPr>
          <w:rFonts w:eastAsia="NSimSun"/>
          <w:bCs/>
          <w:kern w:val="2"/>
          <w:sz w:val="24"/>
          <w:szCs w:val="24"/>
          <w:lang w:val="pt-BR" w:bidi="hi-IN"/>
        </w:rPr>
        <w:t xml:space="preserve">sítio eletrônico </w:t>
      </w:r>
      <w:r w:rsidRPr="009F3508">
        <w:rPr>
          <w:sz w:val="24"/>
          <w:szCs w:val="24"/>
        </w:rPr>
        <w:t>da AFEAM (</w:t>
      </w:r>
      <w:r>
        <w:fldChar w:fldCharType="begin"/>
      </w:r>
      <w:r>
        <w:instrText>HYPERLINK "http://www.afeam.am.gov.br/"</w:instrText>
      </w:r>
      <w:r>
        <w:fldChar w:fldCharType="separate"/>
      </w:r>
      <w:r w:rsidRPr="009F3508">
        <w:rPr>
          <w:rStyle w:val="Hyperlink"/>
          <w:color w:val="auto"/>
          <w:sz w:val="24"/>
          <w:szCs w:val="24"/>
          <w:u w:val="none"/>
        </w:rPr>
        <w:t>http://www.afeam.am.gov.br/</w:t>
      </w:r>
      <w:r>
        <w:fldChar w:fldCharType="end"/>
      </w:r>
      <w:r w:rsidRPr="009F3508">
        <w:rPr>
          <w:sz w:val="24"/>
          <w:szCs w:val="24"/>
        </w:rPr>
        <w:t>)</w:t>
      </w:r>
      <w:r w:rsidRPr="009F3508">
        <w:rPr>
          <w:bCs/>
          <w:kern w:val="2"/>
          <w:sz w:val="24"/>
          <w:szCs w:val="24"/>
          <w:lang w:val="pt-BR" w:eastAsia="pt-BR" w:bidi="hi-IN"/>
        </w:rPr>
        <w:t>;</w:t>
      </w:r>
      <w:bookmarkEnd w:id="3"/>
    </w:p>
    <w:p w14:paraId="5BC86416" w14:textId="4A40403D" w:rsidR="00330DF8" w:rsidRPr="009F3508" w:rsidRDefault="00330DF8">
      <w:pPr>
        <w:pStyle w:val="Corpodetexto"/>
        <w:widowControl/>
        <w:numPr>
          <w:ilvl w:val="1"/>
          <w:numId w:val="21"/>
        </w:numPr>
        <w:spacing w:after="120" w:line="276" w:lineRule="auto"/>
        <w:ind w:right="44"/>
        <w:jc w:val="both"/>
        <w:rPr>
          <w:sz w:val="24"/>
          <w:szCs w:val="24"/>
        </w:rPr>
      </w:pPr>
      <w:bookmarkStart w:id="4" w:name="_Ref76630597"/>
      <w:r w:rsidRPr="009F3508">
        <w:rPr>
          <w:rFonts w:eastAsia="NSimSun"/>
          <w:bCs/>
          <w:kern w:val="2"/>
          <w:sz w:val="24"/>
          <w:szCs w:val="24"/>
          <w:lang w:val="pt-BR" w:bidi="hi-IN"/>
        </w:rPr>
        <w:t xml:space="preserve">O Edital e seus respectivos anexos estão à disposição dos interessados na </w:t>
      </w:r>
      <w:r w:rsidRPr="009F3508">
        <w:rPr>
          <w:rFonts w:eastAsia="NSimSun"/>
          <w:bCs/>
          <w:caps/>
          <w:kern w:val="2"/>
          <w:sz w:val="24"/>
          <w:szCs w:val="24"/>
          <w:lang w:val="pt-BR" w:bidi="hi-IN"/>
        </w:rPr>
        <w:t xml:space="preserve">AFEAM, </w:t>
      </w:r>
      <w:r w:rsidRPr="007032A5">
        <w:rPr>
          <w:rFonts w:eastAsia="NSimSun"/>
          <w:bCs/>
          <w:color w:val="000000" w:themeColor="text1"/>
          <w:kern w:val="2"/>
          <w:sz w:val="24"/>
          <w:szCs w:val="24"/>
          <w:lang w:val="pt-BR" w:bidi="hi-IN"/>
        </w:rPr>
        <w:t>localizada na Avenida Constantino Nery, nº 5733</w:t>
      </w:r>
      <w:r w:rsidR="007C10C2" w:rsidRPr="007032A5">
        <w:rPr>
          <w:rFonts w:eastAsia="NSimSun"/>
          <w:bCs/>
          <w:color w:val="000000" w:themeColor="text1"/>
          <w:kern w:val="2"/>
          <w:sz w:val="24"/>
          <w:szCs w:val="24"/>
          <w:lang w:val="pt-BR" w:bidi="hi-IN"/>
        </w:rPr>
        <w:t>,</w:t>
      </w:r>
      <w:r w:rsidRPr="007032A5">
        <w:rPr>
          <w:rFonts w:eastAsia="NSimSun"/>
          <w:bCs/>
          <w:color w:val="000000" w:themeColor="text1"/>
          <w:kern w:val="2"/>
          <w:sz w:val="24"/>
          <w:szCs w:val="24"/>
          <w:lang w:val="pt-BR" w:bidi="hi-IN"/>
        </w:rPr>
        <w:t xml:space="preserve"> Flores</w:t>
      </w:r>
      <w:r w:rsidR="007C10C2" w:rsidRPr="007032A5">
        <w:rPr>
          <w:rFonts w:eastAsia="NSimSun"/>
          <w:bCs/>
          <w:color w:val="000000" w:themeColor="text1"/>
          <w:kern w:val="2"/>
          <w:sz w:val="24"/>
          <w:szCs w:val="24"/>
          <w:lang w:val="pt-BR" w:bidi="hi-IN"/>
        </w:rPr>
        <w:t>,</w:t>
      </w:r>
      <w:r w:rsidRPr="007032A5">
        <w:rPr>
          <w:rFonts w:eastAsia="NSimSun"/>
          <w:bCs/>
          <w:color w:val="000000" w:themeColor="text1"/>
          <w:kern w:val="2"/>
          <w:sz w:val="24"/>
          <w:szCs w:val="24"/>
          <w:lang w:val="pt-BR" w:bidi="hi-IN"/>
        </w:rPr>
        <w:t xml:space="preserve"> CEP 69.058-795, Manaus, Amazonas, a partir da data da publicação do aviso de </w:t>
      </w:r>
      <w:r w:rsidR="00202321" w:rsidRPr="007032A5">
        <w:rPr>
          <w:rFonts w:eastAsia="NSimSun"/>
          <w:bCs/>
          <w:color w:val="000000" w:themeColor="text1"/>
          <w:kern w:val="2"/>
          <w:sz w:val="24"/>
          <w:szCs w:val="24"/>
          <w:lang w:val="pt-BR" w:bidi="hi-IN"/>
        </w:rPr>
        <w:t>credenciamento</w:t>
      </w:r>
      <w:r w:rsidRPr="007032A5">
        <w:rPr>
          <w:rFonts w:eastAsia="NSimSun"/>
          <w:bCs/>
          <w:color w:val="000000" w:themeColor="text1"/>
          <w:kern w:val="2"/>
          <w:sz w:val="24"/>
          <w:szCs w:val="24"/>
          <w:lang w:val="pt-BR" w:bidi="hi-IN"/>
        </w:rPr>
        <w:t xml:space="preserve"> até às 18</w:t>
      </w:r>
      <w:r w:rsidR="007C10C2" w:rsidRPr="007032A5">
        <w:rPr>
          <w:rFonts w:eastAsia="NSimSun"/>
          <w:bCs/>
          <w:color w:val="000000" w:themeColor="text1"/>
          <w:kern w:val="2"/>
          <w:sz w:val="24"/>
          <w:szCs w:val="24"/>
          <w:lang w:val="pt-BR" w:bidi="hi-IN"/>
        </w:rPr>
        <w:t>h</w:t>
      </w:r>
      <w:r w:rsidRPr="007032A5">
        <w:rPr>
          <w:rFonts w:eastAsia="NSimSun"/>
          <w:bCs/>
          <w:color w:val="000000" w:themeColor="text1"/>
          <w:kern w:val="2"/>
          <w:sz w:val="24"/>
          <w:szCs w:val="24"/>
          <w:lang w:val="pt-BR" w:bidi="hi-IN"/>
        </w:rPr>
        <w:t xml:space="preserve"> (dezoito horas) do dia anterior à data </w:t>
      </w:r>
      <w:r w:rsidR="00B11528" w:rsidRPr="007032A5">
        <w:rPr>
          <w:rFonts w:eastAsia="NSimSun"/>
          <w:bCs/>
          <w:color w:val="000000" w:themeColor="text1"/>
          <w:kern w:val="2"/>
          <w:sz w:val="24"/>
          <w:szCs w:val="24"/>
          <w:lang w:val="pt-BR" w:bidi="hi-IN"/>
        </w:rPr>
        <w:t xml:space="preserve">de início do recebimento das propostas e documentos de habilitação </w:t>
      </w:r>
      <w:r w:rsidRPr="007032A5">
        <w:rPr>
          <w:rFonts w:eastAsia="NSimSun"/>
          <w:bCs/>
          <w:color w:val="000000" w:themeColor="text1"/>
          <w:kern w:val="2"/>
          <w:sz w:val="24"/>
          <w:szCs w:val="24"/>
          <w:lang w:val="pt-BR" w:bidi="hi-IN"/>
        </w:rPr>
        <w:t>mencionad</w:t>
      </w:r>
      <w:r w:rsidR="00B11528" w:rsidRPr="007032A5">
        <w:rPr>
          <w:rFonts w:eastAsia="NSimSun"/>
          <w:bCs/>
          <w:color w:val="000000" w:themeColor="text1"/>
          <w:kern w:val="2"/>
          <w:sz w:val="24"/>
          <w:szCs w:val="24"/>
          <w:lang w:val="pt-BR" w:bidi="hi-IN"/>
        </w:rPr>
        <w:t>os</w:t>
      </w:r>
      <w:r w:rsidRPr="007032A5">
        <w:rPr>
          <w:rFonts w:eastAsia="NSimSun"/>
          <w:bCs/>
          <w:color w:val="000000" w:themeColor="text1"/>
          <w:kern w:val="2"/>
          <w:sz w:val="24"/>
          <w:szCs w:val="24"/>
          <w:lang w:val="pt-BR" w:bidi="hi-IN"/>
        </w:rPr>
        <w:t xml:space="preserve"> no preâmbulo deste Edital, </w:t>
      </w:r>
      <w:bookmarkStart w:id="5" w:name="_Hlk104206662"/>
      <w:bookmarkEnd w:id="4"/>
      <w:r w:rsidR="00A127D2" w:rsidRPr="007032A5">
        <w:rPr>
          <w:rFonts w:eastAsia="NSimSun"/>
          <w:bCs/>
          <w:color w:val="000000" w:themeColor="text1"/>
          <w:kern w:val="2"/>
          <w:sz w:val="24"/>
          <w:szCs w:val="24"/>
          <w:lang w:val="pt-BR" w:bidi="hi-IN"/>
        </w:rPr>
        <w:t xml:space="preserve">o valor de aquisição do Edital e seus anexos se limitará ao </w:t>
      </w:r>
      <w:r w:rsidR="00A127D2" w:rsidRPr="003D0677">
        <w:rPr>
          <w:rFonts w:eastAsia="NSimSun"/>
          <w:bCs/>
          <w:kern w:val="2"/>
          <w:sz w:val="24"/>
          <w:szCs w:val="24"/>
          <w:lang w:val="pt-BR" w:bidi="hi-IN"/>
        </w:rPr>
        <w:t>custo efetivo da reprodução gráfica</w:t>
      </w:r>
      <w:bookmarkEnd w:id="5"/>
      <w:r w:rsidR="00A127D2" w:rsidRPr="003D0677">
        <w:rPr>
          <w:rFonts w:eastAsia="NSimSun"/>
          <w:bCs/>
          <w:kern w:val="2"/>
          <w:sz w:val="24"/>
          <w:szCs w:val="24"/>
          <w:lang w:val="pt-BR" w:bidi="hi-IN"/>
        </w:rPr>
        <w:t>. Os valores deverão ser recolhidos junto à Assessoria Financeira, que atende no mesmo horário de expediente da AFEAM, das 9h às 13h e das 14h às 18h (horário de Brasília);</w:t>
      </w:r>
    </w:p>
    <w:p w14:paraId="31B477E2" w14:textId="52514F4E" w:rsidR="00330DF8" w:rsidRPr="009F3508" w:rsidRDefault="00330DF8">
      <w:pPr>
        <w:pStyle w:val="Corpodetexto"/>
        <w:widowControl/>
        <w:numPr>
          <w:ilvl w:val="1"/>
          <w:numId w:val="21"/>
        </w:numPr>
        <w:spacing w:after="120" w:line="276" w:lineRule="auto"/>
        <w:ind w:right="44"/>
        <w:jc w:val="both"/>
        <w:rPr>
          <w:sz w:val="24"/>
          <w:szCs w:val="24"/>
        </w:rPr>
      </w:pPr>
      <w:r w:rsidRPr="009F3508">
        <w:rPr>
          <w:sz w:val="24"/>
          <w:szCs w:val="24"/>
        </w:rPr>
        <w:lastRenderedPageBreak/>
        <w:t>As alterações no Edital e/ou seus anexos serão divulgadas pela AFEAM em seu sítio eletrônico (</w:t>
      </w:r>
      <w:r>
        <w:fldChar w:fldCharType="begin"/>
      </w:r>
      <w:r>
        <w:instrText>HYPERLINK "http://www.afeam.am.gov.br/" \l "_blank"</w:instrText>
      </w:r>
      <w:r>
        <w:fldChar w:fldCharType="separate"/>
      </w:r>
      <w:r w:rsidRPr="007032A5">
        <w:rPr>
          <w:rStyle w:val="Hyperlink"/>
          <w:color w:val="000000" w:themeColor="text1"/>
          <w:sz w:val="24"/>
          <w:szCs w:val="24"/>
          <w:u w:val="none"/>
        </w:rPr>
        <w:t>http://www.afeam.am.gov.br/</w:t>
      </w:r>
      <w:r>
        <w:fldChar w:fldCharType="end"/>
      </w:r>
      <w:r w:rsidRPr="007032A5">
        <w:rPr>
          <w:color w:val="000000" w:themeColor="text1"/>
          <w:sz w:val="24"/>
          <w:szCs w:val="24"/>
        </w:rPr>
        <w:t xml:space="preserve">), sendo de inteira responsabilidade do interessado acompanhá-las, estando as versões alteradas disponíveis aos interessados nos mesmos canais informados nos subitens </w:t>
      </w:r>
      <w:r w:rsidRPr="007032A5">
        <w:rPr>
          <w:color w:val="000000" w:themeColor="text1"/>
          <w:sz w:val="24"/>
          <w:szCs w:val="24"/>
        </w:rPr>
        <w:fldChar w:fldCharType="begin"/>
      </w:r>
      <w:r w:rsidRPr="007032A5">
        <w:rPr>
          <w:color w:val="000000" w:themeColor="text1"/>
          <w:sz w:val="24"/>
          <w:szCs w:val="24"/>
        </w:rPr>
        <w:instrText xml:space="preserve"> REF _Ref76632182 \r \h </w:instrText>
      </w:r>
      <w:r w:rsidR="00787970" w:rsidRPr="007032A5">
        <w:rPr>
          <w:color w:val="000000" w:themeColor="text1"/>
          <w:sz w:val="24"/>
          <w:szCs w:val="24"/>
        </w:rPr>
        <w:instrText xml:space="preserve"> \* MERGEFORMAT </w:instrText>
      </w:r>
      <w:r w:rsidRPr="007032A5">
        <w:rPr>
          <w:color w:val="000000" w:themeColor="text1"/>
          <w:sz w:val="24"/>
          <w:szCs w:val="24"/>
        </w:rPr>
      </w:r>
      <w:r w:rsidRPr="007032A5">
        <w:rPr>
          <w:color w:val="000000" w:themeColor="text1"/>
          <w:sz w:val="24"/>
          <w:szCs w:val="24"/>
        </w:rPr>
        <w:fldChar w:fldCharType="separate"/>
      </w:r>
      <w:r w:rsidR="00C838D3">
        <w:rPr>
          <w:color w:val="000000" w:themeColor="text1"/>
          <w:sz w:val="24"/>
          <w:szCs w:val="24"/>
        </w:rPr>
        <w:t>3.1</w:t>
      </w:r>
      <w:r w:rsidRPr="007032A5">
        <w:rPr>
          <w:color w:val="000000" w:themeColor="text1"/>
          <w:sz w:val="24"/>
          <w:szCs w:val="24"/>
        </w:rPr>
        <w:fldChar w:fldCharType="end"/>
      </w:r>
      <w:r w:rsidRPr="007032A5">
        <w:rPr>
          <w:color w:val="000000" w:themeColor="text1"/>
          <w:sz w:val="24"/>
          <w:szCs w:val="24"/>
        </w:rPr>
        <w:t xml:space="preserve"> e </w:t>
      </w:r>
      <w:r w:rsidRPr="007032A5">
        <w:rPr>
          <w:color w:val="000000" w:themeColor="text1"/>
          <w:sz w:val="24"/>
          <w:szCs w:val="24"/>
        </w:rPr>
        <w:fldChar w:fldCharType="begin"/>
      </w:r>
      <w:r w:rsidRPr="007032A5">
        <w:rPr>
          <w:color w:val="000000" w:themeColor="text1"/>
          <w:sz w:val="24"/>
          <w:szCs w:val="24"/>
        </w:rPr>
        <w:instrText xml:space="preserve"> REF _Ref76630597 \r \h </w:instrText>
      </w:r>
      <w:r w:rsidR="00787970" w:rsidRPr="007032A5">
        <w:rPr>
          <w:color w:val="000000" w:themeColor="text1"/>
          <w:sz w:val="24"/>
          <w:szCs w:val="24"/>
        </w:rPr>
        <w:instrText xml:space="preserve"> \* MERGEFORMAT </w:instrText>
      </w:r>
      <w:r w:rsidRPr="007032A5">
        <w:rPr>
          <w:color w:val="000000" w:themeColor="text1"/>
          <w:sz w:val="24"/>
          <w:szCs w:val="24"/>
        </w:rPr>
      </w:r>
      <w:r w:rsidRPr="007032A5">
        <w:rPr>
          <w:color w:val="000000" w:themeColor="text1"/>
          <w:sz w:val="24"/>
          <w:szCs w:val="24"/>
        </w:rPr>
        <w:fldChar w:fldCharType="separate"/>
      </w:r>
      <w:r w:rsidR="00C838D3">
        <w:rPr>
          <w:color w:val="000000" w:themeColor="text1"/>
          <w:sz w:val="24"/>
          <w:szCs w:val="24"/>
        </w:rPr>
        <w:t>3.3</w:t>
      </w:r>
      <w:r w:rsidRPr="007032A5">
        <w:rPr>
          <w:color w:val="000000" w:themeColor="text1"/>
          <w:sz w:val="24"/>
          <w:szCs w:val="24"/>
        </w:rPr>
        <w:fldChar w:fldCharType="end"/>
      </w:r>
      <w:r w:rsidRPr="007032A5">
        <w:rPr>
          <w:color w:val="000000" w:themeColor="text1"/>
          <w:sz w:val="24"/>
          <w:szCs w:val="24"/>
        </w:rPr>
        <w:t xml:space="preserve">. Em caso de alteração nas datas e horários de realização do </w:t>
      </w:r>
      <w:r w:rsidR="004E74B3" w:rsidRPr="007032A5">
        <w:rPr>
          <w:color w:val="000000" w:themeColor="text1"/>
          <w:sz w:val="24"/>
          <w:szCs w:val="24"/>
        </w:rPr>
        <w:t>credenciamento</w:t>
      </w:r>
      <w:r w:rsidRPr="007032A5">
        <w:rPr>
          <w:color w:val="000000" w:themeColor="text1"/>
          <w:sz w:val="24"/>
          <w:szCs w:val="24"/>
        </w:rPr>
        <w:t xml:space="preserve">, a AFEAM publicará novo aviso de </w:t>
      </w:r>
      <w:r w:rsidR="00297DA2" w:rsidRPr="007032A5">
        <w:rPr>
          <w:color w:val="000000" w:themeColor="text1"/>
          <w:sz w:val="24"/>
          <w:szCs w:val="24"/>
        </w:rPr>
        <w:t>credenciamento</w:t>
      </w:r>
      <w:r w:rsidRPr="007032A5">
        <w:rPr>
          <w:color w:val="000000" w:themeColor="text1"/>
          <w:sz w:val="24"/>
          <w:szCs w:val="24"/>
        </w:rPr>
        <w:t xml:space="preserve">, na forma do subitem </w:t>
      </w:r>
      <w:r w:rsidRPr="007032A5">
        <w:rPr>
          <w:color w:val="000000" w:themeColor="text1"/>
          <w:sz w:val="24"/>
          <w:szCs w:val="24"/>
        </w:rPr>
        <w:fldChar w:fldCharType="begin"/>
      </w:r>
      <w:r w:rsidRPr="007032A5">
        <w:rPr>
          <w:color w:val="000000" w:themeColor="text1"/>
          <w:sz w:val="24"/>
          <w:szCs w:val="24"/>
        </w:rPr>
        <w:instrText xml:space="preserve"> REF _Ref76630566 \r \h </w:instrText>
      </w:r>
      <w:r w:rsidR="00787970" w:rsidRPr="007032A5">
        <w:rPr>
          <w:color w:val="000000" w:themeColor="text1"/>
          <w:sz w:val="24"/>
          <w:szCs w:val="24"/>
        </w:rPr>
        <w:instrText xml:space="preserve"> \* MERGEFORMAT </w:instrText>
      </w:r>
      <w:r w:rsidRPr="007032A5">
        <w:rPr>
          <w:color w:val="000000" w:themeColor="text1"/>
          <w:sz w:val="24"/>
          <w:szCs w:val="24"/>
        </w:rPr>
      </w:r>
      <w:r w:rsidRPr="007032A5">
        <w:rPr>
          <w:color w:val="000000" w:themeColor="text1"/>
          <w:sz w:val="24"/>
          <w:szCs w:val="24"/>
        </w:rPr>
        <w:fldChar w:fldCharType="separate"/>
      </w:r>
      <w:r w:rsidR="00C838D3">
        <w:rPr>
          <w:color w:val="000000" w:themeColor="text1"/>
          <w:sz w:val="24"/>
          <w:szCs w:val="24"/>
        </w:rPr>
        <w:t>3.2</w:t>
      </w:r>
      <w:r w:rsidRPr="007032A5">
        <w:rPr>
          <w:color w:val="000000" w:themeColor="text1"/>
          <w:sz w:val="24"/>
          <w:szCs w:val="24"/>
        </w:rPr>
        <w:fldChar w:fldCharType="end"/>
      </w:r>
      <w:r w:rsidRPr="009F3508">
        <w:rPr>
          <w:sz w:val="24"/>
          <w:szCs w:val="24"/>
        </w:rPr>
        <w:t>.</w:t>
      </w:r>
    </w:p>
    <w:p w14:paraId="7367F569" w14:textId="77777777" w:rsidR="00330DF8" w:rsidRPr="00097117" w:rsidRDefault="00330DF8">
      <w:pPr>
        <w:spacing w:before="171" w:after="171" w:line="276" w:lineRule="auto"/>
        <w:jc w:val="right"/>
        <w:rPr>
          <w:sz w:val="10"/>
          <w:szCs w:val="10"/>
        </w:rPr>
      </w:pPr>
    </w:p>
    <w:tbl>
      <w:tblPr>
        <w:tblW w:w="0" w:type="auto"/>
        <w:tblInd w:w="-17" w:type="dxa"/>
        <w:tblLayout w:type="fixed"/>
        <w:tblCellMar>
          <w:left w:w="0" w:type="dxa"/>
          <w:right w:w="0" w:type="dxa"/>
        </w:tblCellMar>
        <w:tblLook w:val="0000" w:firstRow="0" w:lastRow="0" w:firstColumn="0" w:lastColumn="0" w:noHBand="0" w:noVBand="0"/>
      </w:tblPr>
      <w:tblGrid>
        <w:gridCol w:w="9112"/>
      </w:tblGrid>
      <w:tr w:rsidR="009F3508" w:rsidRPr="009F3508" w14:paraId="5EB0DF90" w14:textId="77777777">
        <w:tc>
          <w:tcPr>
            <w:tcW w:w="9112" w:type="dxa"/>
            <w:tcBorders>
              <w:top w:val="single" w:sz="4" w:space="0" w:color="000000"/>
              <w:left w:val="single" w:sz="4" w:space="0" w:color="000000"/>
              <w:bottom w:val="single" w:sz="4" w:space="0" w:color="000000"/>
              <w:right w:val="single" w:sz="4" w:space="0" w:color="000000"/>
            </w:tcBorders>
            <w:shd w:val="clear" w:color="auto" w:fill="CCCCCC"/>
          </w:tcPr>
          <w:p w14:paraId="763EB4F4" w14:textId="77777777" w:rsidR="00330DF8" w:rsidRPr="009F3508" w:rsidRDefault="00330DF8" w:rsidP="00587D93">
            <w:pPr>
              <w:pStyle w:val="Standard"/>
              <w:numPr>
                <w:ilvl w:val="0"/>
                <w:numId w:val="21"/>
              </w:numPr>
              <w:spacing w:before="120" w:after="120"/>
              <w:ind w:left="425" w:hanging="357"/>
              <w:jc w:val="both"/>
              <w:rPr>
                <w:rFonts w:ascii="Arial" w:hAnsi="Arial" w:cs="Arial"/>
              </w:rPr>
            </w:pPr>
            <w:r w:rsidRPr="009F3508">
              <w:rPr>
                <w:rFonts w:ascii="Arial" w:hAnsi="Arial" w:cs="Arial"/>
                <w:b/>
                <w:bCs/>
              </w:rPr>
              <w:t>PEDIDOS DE ESCLARECIMENTO / IMPUGNAÇÃO</w:t>
            </w:r>
          </w:p>
        </w:tc>
      </w:tr>
    </w:tbl>
    <w:p w14:paraId="427D78F2" w14:textId="77777777" w:rsidR="00330DF8" w:rsidRPr="009F3508" w:rsidRDefault="00330DF8">
      <w:pPr>
        <w:pStyle w:val="Corpodetexto"/>
        <w:widowControl/>
        <w:spacing w:line="276" w:lineRule="auto"/>
        <w:jc w:val="both"/>
        <w:rPr>
          <w:sz w:val="24"/>
          <w:szCs w:val="24"/>
        </w:rPr>
      </w:pPr>
    </w:p>
    <w:p w14:paraId="6295A963" w14:textId="70E00949" w:rsidR="00330DF8" w:rsidRPr="009F3508" w:rsidRDefault="00330DF8">
      <w:pPr>
        <w:pStyle w:val="PargrafodaLista"/>
        <w:widowControl/>
        <w:numPr>
          <w:ilvl w:val="1"/>
          <w:numId w:val="21"/>
        </w:numPr>
        <w:tabs>
          <w:tab w:val="left" w:pos="567"/>
        </w:tabs>
        <w:suppressAutoHyphens w:val="0"/>
        <w:spacing w:after="120" w:line="276" w:lineRule="auto"/>
        <w:jc w:val="both"/>
        <w:rPr>
          <w:sz w:val="24"/>
          <w:szCs w:val="24"/>
        </w:rPr>
      </w:pPr>
      <w:bookmarkStart w:id="6" w:name="_Ref76633074"/>
      <w:r w:rsidRPr="009F3508">
        <w:rPr>
          <w:sz w:val="24"/>
          <w:szCs w:val="24"/>
          <w:lang w:eastAsia="pt-BR"/>
        </w:rPr>
        <w:t>O instrumento convocatório poderá receber pedidos de esclarecimentos, providências ou ser impugnado, motivadamente por qualquer pessoa física ou jurídica até às 18h (dezoito horas), no horário oficial de Brasília</w:t>
      </w:r>
      <w:r w:rsidR="00B0191C" w:rsidRPr="009F3508">
        <w:rPr>
          <w:sz w:val="24"/>
          <w:szCs w:val="24"/>
          <w:lang w:eastAsia="pt-BR"/>
        </w:rPr>
        <w:t xml:space="preserve">, </w:t>
      </w:r>
      <w:r w:rsidRPr="009F3508">
        <w:rPr>
          <w:sz w:val="24"/>
          <w:szCs w:val="24"/>
          <w:lang w:eastAsia="pt-BR"/>
        </w:rPr>
        <w:t xml:space="preserve">DF, do 3° (terceiro) dia útil anterior à data fixada para </w:t>
      </w:r>
      <w:r w:rsidR="008806F1" w:rsidRPr="006E3FEE">
        <w:rPr>
          <w:color w:val="000000" w:themeColor="text1"/>
          <w:sz w:val="24"/>
          <w:szCs w:val="24"/>
          <w:lang w:eastAsia="pt-BR"/>
        </w:rPr>
        <w:t>o início do credenciamento</w:t>
      </w:r>
      <w:r w:rsidRPr="009F3508">
        <w:rPr>
          <w:sz w:val="24"/>
          <w:szCs w:val="24"/>
          <w:lang w:eastAsia="pt-BR"/>
        </w:rPr>
        <w:t>;</w:t>
      </w:r>
      <w:bookmarkEnd w:id="6"/>
    </w:p>
    <w:p w14:paraId="22903420" w14:textId="352D3048" w:rsidR="00330DF8" w:rsidRPr="009F3508" w:rsidRDefault="00330DF8">
      <w:pPr>
        <w:pStyle w:val="PargrafodaLista"/>
        <w:widowControl/>
        <w:numPr>
          <w:ilvl w:val="1"/>
          <w:numId w:val="21"/>
        </w:numPr>
        <w:tabs>
          <w:tab w:val="left" w:pos="567"/>
        </w:tabs>
        <w:suppressAutoHyphens w:val="0"/>
        <w:spacing w:after="120" w:line="276" w:lineRule="auto"/>
        <w:jc w:val="both"/>
        <w:rPr>
          <w:sz w:val="24"/>
          <w:szCs w:val="24"/>
        </w:rPr>
      </w:pPr>
      <w:r w:rsidRPr="009F3508">
        <w:rPr>
          <w:rFonts w:eastAsia="Arial"/>
          <w:sz w:val="24"/>
          <w:szCs w:val="24"/>
          <w:lang w:eastAsia="pt-BR"/>
        </w:rPr>
        <w:t xml:space="preserve"> </w:t>
      </w:r>
      <w:r w:rsidRPr="009F3508">
        <w:rPr>
          <w:sz w:val="24"/>
          <w:szCs w:val="24"/>
          <w:lang w:eastAsia="pt-BR"/>
        </w:rPr>
        <w:t xml:space="preserve">Os </w:t>
      </w:r>
      <w:r w:rsidRPr="006E3FEE">
        <w:rPr>
          <w:color w:val="000000" w:themeColor="text1"/>
          <w:sz w:val="24"/>
          <w:szCs w:val="24"/>
          <w:lang w:eastAsia="pt-BR"/>
        </w:rPr>
        <w:t>pedidos de impugnações, informações e/ou esclarecimentos relativos a</w:t>
      </w:r>
      <w:r w:rsidR="000472D8" w:rsidRPr="006E3FEE">
        <w:rPr>
          <w:color w:val="000000" w:themeColor="text1"/>
          <w:sz w:val="24"/>
          <w:szCs w:val="24"/>
          <w:lang w:eastAsia="pt-BR"/>
        </w:rPr>
        <w:t>o</w:t>
      </w:r>
      <w:r w:rsidRPr="006E3FEE">
        <w:rPr>
          <w:color w:val="000000" w:themeColor="text1"/>
          <w:sz w:val="24"/>
          <w:szCs w:val="24"/>
          <w:lang w:eastAsia="pt-BR"/>
        </w:rPr>
        <w:t xml:space="preserve"> presente </w:t>
      </w:r>
      <w:r w:rsidR="0001586D" w:rsidRPr="006E3FEE">
        <w:rPr>
          <w:color w:val="000000" w:themeColor="text1"/>
          <w:sz w:val="24"/>
          <w:szCs w:val="24"/>
          <w:lang w:eastAsia="pt-BR"/>
        </w:rPr>
        <w:t>credenciamento</w:t>
      </w:r>
      <w:r w:rsidRPr="006E3FEE">
        <w:rPr>
          <w:color w:val="000000" w:themeColor="text1"/>
          <w:sz w:val="24"/>
          <w:szCs w:val="24"/>
          <w:lang w:eastAsia="pt-BR"/>
        </w:rPr>
        <w:t xml:space="preserve"> deverão ser devidamente identificados e formuladas por escrito, bem como enviados </w:t>
      </w:r>
      <w:r w:rsidRPr="009F3508">
        <w:rPr>
          <w:sz w:val="24"/>
          <w:szCs w:val="24"/>
          <w:lang w:eastAsia="pt-BR"/>
        </w:rPr>
        <w:t xml:space="preserve">para o endereço da AFEAM, constante no subitem </w:t>
      </w:r>
      <w:r w:rsidRPr="009F3508">
        <w:rPr>
          <w:sz w:val="24"/>
          <w:szCs w:val="24"/>
          <w:lang w:eastAsia="pt-BR"/>
        </w:rPr>
        <w:fldChar w:fldCharType="begin"/>
      </w:r>
      <w:r w:rsidRPr="009F3508">
        <w:rPr>
          <w:sz w:val="24"/>
          <w:szCs w:val="24"/>
          <w:lang w:eastAsia="pt-BR"/>
        </w:rPr>
        <w:instrText xml:space="preserve"> REF _Ref76630597 \r \h </w:instrText>
      </w:r>
      <w:r w:rsidR="00787970" w:rsidRPr="009F3508">
        <w:rPr>
          <w:sz w:val="24"/>
          <w:szCs w:val="24"/>
          <w:lang w:eastAsia="pt-BR"/>
        </w:rPr>
        <w:instrText xml:space="preserve"> \* MERGEFORMAT </w:instrText>
      </w:r>
      <w:r w:rsidRPr="009F3508">
        <w:rPr>
          <w:sz w:val="24"/>
          <w:szCs w:val="24"/>
          <w:lang w:eastAsia="pt-BR"/>
        </w:rPr>
      </w:r>
      <w:r w:rsidRPr="009F3508">
        <w:rPr>
          <w:sz w:val="24"/>
          <w:szCs w:val="24"/>
          <w:lang w:eastAsia="pt-BR"/>
        </w:rPr>
        <w:fldChar w:fldCharType="separate"/>
      </w:r>
      <w:r w:rsidR="00C838D3">
        <w:rPr>
          <w:sz w:val="24"/>
          <w:szCs w:val="24"/>
          <w:lang w:eastAsia="pt-BR"/>
        </w:rPr>
        <w:t>3.3</w:t>
      </w:r>
      <w:r w:rsidRPr="009F3508">
        <w:rPr>
          <w:sz w:val="24"/>
          <w:szCs w:val="24"/>
          <w:lang w:eastAsia="pt-BR"/>
        </w:rPr>
        <w:fldChar w:fldCharType="end"/>
      </w:r>
      <w:r w:rsidRPr="009F3508">
        <w:rPr>
          <w:sz w:val="24"/>
          <w:szCs w:val="24"/>
          <w:lang w:eastAsia="pt-BR"/>
        </w:rPr>
        <w:t xml:space="preserve"> ou pelo </w:t>
      </w:r>
      <w:r w:rsidRPr="009F3508">
        <w:rPr>
          <w:sz w:val="24"/>
          <w:szCs w:val="24"/>
        </w:rPr>
        <w:t>correio eletrônico</w:t>
      </w:r>
      <w:r w:rsidR="006E3FEE">
        <w:rPr>
          <w:sz w:val="24"/>
          <w:szCs w:val="24"/>
        </w:rPr>
        <w:t xml:space="preserve"> </w:t>
      </w:r>
      <w:hyperlink r:id="rId13" w:history="1">
        <w:r w:rsidR="008B0CE7" w:rsidRPr="00C35BCF">
          <w:rPr>
            <w:rStyle w:val="Hyperlink"/>
            <w:color w:val="auto"/>
            <w:sz w:val="24"/>
            <w:szCs w:val="24"/>
            <w:u w:val="none"/>
          </w:rPr>
          <w:t>comissaodelicitacao@afeam.org.br</w:t>
        </w:r>
      </w:hyperlink>
      <w:r w:rsidRPr="009F3508">
        <w:rPr>
          <w:sz w:val="24"/>
          <w:szCs w:val="24"/>
          <w:lang w:eastAsia="pt-BR"/>
        </w:rPr>
        <w:t>;</w:t>
      </w:r>
    </w:p>
    <w:p w14:paraId="112C7E74" w14:textId="7CABD212" w:rsidR="00330DF8" w:rsidRPr="00A7076E" w:rsidRDefault="00330DF8" w:rsidP="004D6D40">
      <w:pPr>
        <w:pStyle w:val="PargrafodaLista"/>
        <w:widowControl/>
        <w:numPr>
          <w:ilvl w:val="1"/>
          <w:numId w:val="21"/>
        </w:numPr>
        <w:tabs>
          <w:tab w:val="left" w:pos="567"/>
        </w:tabs>
        <w:suppressAutoHyphens w:val="0"/>
        <w:spacing w:after="120" w:line="276" w:lineRule="auto"/>
        <w:jc w:val="both"/>
        <w:rPr>
          <w:sz w:val="24"/>
          <w:szCs w:val="24"/>
        </w:rPr>
      </w:pPr>
      <w:r w:rsidRPr="009F3508">
        <w:rPr>
          <w:sz w:val="24"/>
          <w:szCs w:val="24"/>
          <w:lang w:eastAsia="pt-BR"/>
        </w:rPr>
        <w:t xml:space="preserve">As impugnações, informações e/ou esclarecimentos encaminhados no prazo legal deverão ser processadas, julgadas, decididas e comunicadas em até </w:t>
      </w:r>
      <w:r w:rsidR="00856B35" w:rsidRPr="009F3508">
        <w:rPr>
          <w:sz w:val="24"/>
          <w:szCs w:val="24"/>
          <w:lang w:eastAsia="pt-BR"/>
        </w:rPr>
        <w:t>3 (três)</w:t>
      </w:r>
      <w:r w:rsidRPr="009F3508">
        <w:rPr>
          <w:sz w:val="24"/>
          <w:szCs w:val="24"/>
          <w:lang w:eastAsia="pt-BR"/>
        </w:rPr>
        <w:t xml:space="preserve"> dias úteis contados da sua interposiçã</w:t>
      </w:r>
      <w:r w:rsidR="00820710" w:rsidRPr="009F3508">
        <w:rPr>
          <w:sz w:val="24"/>
          <w:szCs w:val="24"/>
          <w:lang w:eastAsia="pt-BR"/>
        </w:rPr>
        <w:t xml:space="preserve">o, limitado ao último dia útil anterior à data </w:t>
      </w:r>
      <w:r w:rsidR="006B1164" w:rsidRPr="00A7076E">
        <w:rPr>
          <w:sz w:val="24"/>
          <w:szCs w:val="24"/>
          <w:lang w:eastAsia="pt-BR"/>
        </w:rPr>
        <w:t>do início do credenciamento</w:t>
      </w:r>
      <w:r w:rsidR="00820710" w:rsidRPr="00A7076E">
        <w:rPr>
          <w:sz w:val="24"/>
          <w:szCs w:val="24"/>
          <w:lang w:eastAsia="pt-BR"/>
        </w:rPr>
        <w:t>.</w:t>
      </w:r>
    </w:p>
    <w:p w14:paraId="72FBDEE9" w14:textId="07276C24" w:rsidR="00330DF8" w:rsidRPr="009F3508" w:rsidRDefault="00330DF8">
      <w:pPr>
        <w:pStyle w:val="PargrafodaLista"/>
        <w:numPr>
          <w:ilvl w:val="1"/>
          <w:numId w:val="21"/>
        </w:numPr>
        <w:tabs>
          <w:tab w:val="left" w:pos="567"/>
        </w:tabs>
        <w:spacing w:after="120" w:line="276" w:lineRule="auto"/>
        <w:jc w:val="both"/>
        <w:rPr>
          <w:sz w:val="24"/>
          <w:szCs w:val="24"/>
        </w:rPr>
      </w:pPr>
      <w:r w:rsidRPr="00A7076E">
        <w:rPr>
          <w:sz w:val="24"/>
          <w:szCs w:val="24"/>
          <w:lang w:eastAsia="pt-BR"/>
        </w:rPr>
        <w:t xml:space="preserve">Na hipótese da AFEAM não responder até a data fixada no subitem anterior, </w:t>
      </w:r>
      <w:r w:rsidR="00B9571B" w:rsidRPr="00A7076E">
        <w:rPr>
          <w:sz w:val="24"/>
          <w:szCs w:val="24"/>
          <w:lang w:eastAsia="pt-BR"/>
        </w:rPr>
        <w:t>o credenciamento</w:t>
      </w:r>
      <w:r w:rsidRPr="00A7076E">
        <w:rPr>
          <w:sz w:val="24"/>
          <w:szCs w:val="24"/>
          <w:lang w:eastAsia="pt-BR"/>
        </w:rPr>
        <w:t xml:space="preserve"> será adiad</w:t>
      </w:r>
      <w:r w:rsidR="00B9571B" w:rsidRPr="00A7076E">
        <w:rPr>
          <w:sz w:val="24"/>
          <w:szCs w:val="24"/>
          <w:lang w:eastAsia="pt-BR"/>
        </w:rPr>
        <w:t>o</w:t>
      </w:r>
      <w:r w:rsidRPr="00A7076E">
        <w:rPr>
          <w:sz w:val="24"/>
          <w:szCs w:val="24"/>
          <w:lang w:eastAsia="pt-BR"/>
        </w:rPr>
        <w:t xml:space="preserve">, convocando-se nova data para realização </w:t>
      </w:r>
      <w:r w:rsidR="00B9571B" w:rsidRPr="00A7076E">
        <w:rPr>
          <w:sz w:val="24"/>
          <w:szCs w:val="24"/>
          <w:lang w:eastAsia="pt-BR"/>
        </w:rPr>
        <w:t>do seu início</w:t>
      </w:r>
      <w:r w:rsidRPr="00A7076E">
        <w:rPr>
          <w:sz w:val="24"/>
          <w:szCs w:val="24"/>
          <w:lang w:eastAsia="pt-BR"/>
        </w:rPr>
        <w:t xml:space="preserve"> com antecedência mínima de 24 (vinte e quatro) horas</w:t>
      </w:r>
      <w:r w:rsidRPr="009F3508">
        <w:rPr>
          <w:sz w:val="24"/>
          <w:szCs w:val="24"/>
          <w:lang w:eastAsia="pt-BR"/>
        </w:rPr>
        <w:t>;</w:t>
      </w:r>
    </w:p>
    <w:p w14:paraId="43A38861" w14:textId="3E3A14C8" w:rsidR="00330DF8" w:rsidRPr="00A7076E" w:rsidRDefault="00330DF8">
      <w:pPr>
        <w:pStyle w:val="PargrafodaLista"/>
        <w:numPr>
          <w:ilvl w:val="1"/>
          <w:numId w:val="21"/>
        </w:numPr>
        <w:tabs>
          <w:tab w:val="left" w:pos="567"/>
        </w:tabs>
        <w:spacing w:after="120" w:line="276" w:lineRule="auto"/>
        <w:jc w:val="both"/>
        <w:rPr>
          <w:sz w:val="24"/>
          <w:szCs w:val="24"/>
        </w:rPr>
      </w:pPr>
      <w:r w:rsidRPr="009F3508">
        <w:rPr>
          <w:sz w:val="24"/>
          <w:szCs w:val="24"/>
          <w:lang w:eastAsia="pt-BR"/>
        </w:rPr>
        <w:t xml:space="preserve">As </w:t>
      </w:r>
      <w:r w:rsidRPr="00A7076E">
        <w:rPr>
          <w:sz w:val="24"/>
          <w:szCs w:val="24"/>
          <w:lang w:eastAsia="pt-BR"/>
        </w:rPr>
        <w:t xml:space="preserve">respostas às impugnações e aos esclarecimentos solicitados serão disponibilizadas no </w:t>
      </w:r>
      <w:r w:rsidRPr="00A7076E">
        <w:rPr>
          <w:rFonts w:eastAsia="NSimSun"/>
          <w:bCs/>
          <w:kern w:val="2"/>
          <w:sz w:val="24"/>
          <w:szCs w:val="24"/>
          <w:lang w:val="pt-BR" w:bidi="hi-IN"/>
        </w:rPr>
        <w:t xml:space="preserve">sítio eletrônico </w:t>
      </w:r>
      <w:r w:rsidR="009F74F5" w:rsidRPr="00A7076E">
        <w:rPr>
          <w:rFonts w:eastAsia="NSimSun"/>
          <w:bCs/>
          <w:kern w:val="2"/>
          <w:sz w:val="24"/>
          <w:szCs w:val="24"/>
          <w:lang w:val="pt-BR" w:bidi="hi-IN"/>
        </w:rPr>
        <w:t>da AFEAM</w:t>
      </w:r>
      <w:r w:rsidRPr="00A7076E">
        <w:rPr>
          <w:rFonts w:eastAsia="NSimSun"/>
          <w:bCs/>
          <w:kern w:val="2"/>
          <w:sz w:val="24"/>
          <w:szCs w:val="24"/>
          <w:lang w:val="pt-BR" w:bidi="hi-IN"/>
        </w:rPr>
        <w:t xml:space="preserve"> (</w:t>
      </w:r>
      <w:r w:rsidRPr="00A7076E">
        <w:rPr>
          <w:rStyle w:val="Hyperlink"/>
          <w:color w:val="auto"/>
          <w:sz w:val="24"/>
          <w:szCs w:val="24"/>
          <w:u w:val="none"/>
        </w:rPr>
        <w:t>https://www.</w:t>
      </w:r>
      <w:r w:rsidR="009F74F5" w:rsidRPr="00A7076E">
        <w:rPr>
          <w:rStyle w:val="Hyperlink"/>
          <w:color w:val="auto"/>
          <w:sz w:val="24"/>
          <w:szCs w:val="24"/>
          <w:u w:val="none"/>
        </w:rPr>
        <w:t>afeam.am.gov.br</w:t>
      </w:r>
      <w:r w:rsidRPr="00A7076E">
        <w:rPr>
          <w:rStyle w:val="Hyperlink"/>
          <w:color w:val="auto"/>
          <w:sz w:val="24"/>
          <w:szCs w:val="24"/>
          <w:u w:val="none"/>
        </w:rPr>
        <w:t>/</w:t>
      </w:r>
      <w:r w:rsidRPr="00A7076E">
        <w:rPr>
          <w:bCs/>
          <w:kern w:val="2"/>
          <w:sz w:val="24"/>
          <w:szCs w:val="24"/>
          <w:lang w:val="pt-BR" w:eastAsia="pt-BR" w:bidi="hi-IN"/>
        </w:rPr>
        <w:t>)</w:t>
      </w:r>
      <w:r w:rsidRPr="00A7076E">
        <w:rPr>
          <w:sz w:val="24"/>
          <w:szCs w:val="24"/>
          <w:lang w:eastAsia="pt-BR"/>
        </w:rPr>
        <w:t>;</w:t>
      </w:r>
    </w:p>
    <w:p w14:paraId="73B3D544" w14:textId="62C34559" w:rsidR="00330DF8" w:rsidRPr="00A7076E" w:rsidRDefault="00330DF8">
      <w:pPr>
        <w:pStyle w:val="PargrafodaLista"/>
        <w:numPr>
          <w:ilvl w:val="1"/>
          <w:numId w:val="21"/>
        </w:numPr>
        <w:tabs>
          <w:tab w:val="left" w:pos="567"/>
        </w:tabs>
        <w:spacing w:after="120" w:line="276" w:lineRule="auto"/>
        <w:jc w:val="both"/>
        <w:rPr>
          <w:sz w:val="24"/>
          <w:szCs w:val="24"/>
        </w:rPr>
      </w:pPr>
      <w:r w:rsidRPr="00A7076E">
        <w:rPr>
          <w:rFonts w:eastAsia="Arial"/>
          <w:sz w:val="24"/>
          <w:szCs w:val="24"/>
          <w:lang w:eastAsia="pt-BR"/>
        </w:rPr>
        <w:t xml:space="preserve"> </w:t>
      </w:r>
      <w:r w:rsidRPr="00A7076E">
        <w:rPr>
          <w:sz w:val="24"/>
          <w:szCs w:val="24"/>
          <w:lang w:eastAsia="pt-BR"/>
        </w:rPr>
        <w:t xml:space="preserve">Não sendo solicitados esclarecimentos e/ou informações no prazo estipulado no </w:t>
      </w:r>
      <w:r w:rsidR="007C10C2" w:rsidRPr="00A7076E">
        <w:rPr>
          <w:sz w:val="24"/>
          <w:szCs w:val="24"/>
          <w:lang w:eastAsia="pt-BR"/>
        </w:rPr>
        <w:t>sub</w:t>
      </w:r>
      <w:r w:rsidRPr="00A7076E">
        <w:rPr>
          <w:sz w:val="24"/>
          <w:szCs w:val="24"/>
          <w:lang w:eastAsia="pt-BR"/>
        </w:rPr>
        <w:t xml:space="preserve">item </w:t>
      </w:r>
      <w:r w:rsidRPr="00A7076E">
        <w:rPr>
          <w:sz w:val="24"/>
          <w:szCs w:val="24"/>
          <w:lang w:eastAsia="pt-BR"/>
        </w:rPr>
        <w:fldChar w:fldCharType="begin"/>
      </w:r>
      <w:r w:rsidRPr="00A7076E">
        <w:rPr>
          <w:sz w:val="24"/>
          <w:szCs w:val="24"/>
          <w:lang w:eastAsia="pt-BR"/>
        </w:rPr>
        <w:instrText xml:space="preserve"> REF _Ref76633074 \r \h </w:instrText>
      </w:r>
      <w:r w:rsidR="00787970" w:rsidRPr="00A7076E">
        <w:rPr>
          <w:sz w:val="24"/>
          <w:szCs w:val="24"/>
          <w:lang w:eastAsia="pt-BR"/>
        </w:rPr>
        <w:instrText xml:space="preserve"> \* MERGEFORMAT </w:instrText>
      </w:r>
      <w:r w:rsidRPr="00A7076E">
        <w:rPr>
          <w:sz w:val="24"/>
          <w:szCs w:val="24"/>
          <w:lang w:eastAsia="pt-BR"/>
        </w:rPr>
      </w:r>
      <w:r w:rsidRPr="00A7076E">
        <w:rPr>
          <w:sz w:val="24"/>
          <w:szCs w:val="24"/>
          <w:lang w:eastAsia="pt-BR"/>
        </w:rPr>
        <w:fldChar w:fldCharType="separate"/>
      </w:r>
      <w:r w:rsidR="00C838D3">
        <w:rPr>
          <w:sz w:val="24"/>
          <w:szCs w:val="24"/>
          <w:lang w:eastAsia="pt-BR"/>
        </w:rPr>
        <w:t>4.1</w:t>
      </w:r>
      <w:r w:rsidRPr="00A7076E">
        <w:rPr>
          <w:sz w:val="24"/>
          <w:szCs w:val="24"/>
          <w:lang w:eastAsia="pt-BR"/>
        </w:rPr>
        <w:fldChar w:fldCharType="end"/>
      </w:r>
      <w:r w:rsidRPr="00A7076E">
        <w:rPr>
          <w:sz w:val="24"/>
          <w:szCs w:val="24"/>
          <w:lang w:eastAsia="pt-BR"/>
        </w:rPr>
        <w:t xml:space="preserve">, presumir-se-á que os elementos constantes neste Edital e suas partes integrantes são suficientemente claros e precisos para a participação das interessadas neste </w:t>
      </w:r>
      <w:r w:rsidR="00630CA8" w:rsidRPr="00A7076E">
        <w:rPr>
          <w:sz w:val="24"/>
          <w:szCs w:val="24"/>
          <w:lang w:eastAsia="pt-BR"/>
        </w:rPr>
        <w:t>credenciamento</w:t>
      </w:r>
      <w:r w:rsidRPr="00A7076E">
        <w:rPr>
          <w:sz w:val="24"/>
          <w:szCs w:val="24"/>
          <w:lang w:eastAsia="pt-BR"/>
        </w:rPr>
        <w:t>;</w:t>
      </w:r>
    </w:p>
    <w:p w14:paraId="684104DB" w14:textId="5B47865F" w:rsidR="00330DF8" w:rsidRDefault="00330DF8" w:rsidP="00A537E5">
      <w:pPr>
        <w:pStyle w:val="PargrafodaLista"/>
        <w:widowControl/>
        <w:numPr>
          <w:ilvl w:val="1"/>
          <w:numId w:val="21"/>
        </w:numPr>
        <w:tabs>
          <w:tab w:val="left" w:pos="567"/>
        </w:tabs>
        <w:suppressAutoHyphens w:val="0"/>
        <w:spacing w:after="120" w:line="276" w:lineRule="auto"/>
        <w:ind w:right="44"/>
        <w:jc w:val="both"/>
        <w:rPr>
          <w:sz w:val="24"/>
          <w:szCs w:val="24"/>
        </w:rPr>
      </w:pPr>
      <w:r w:rsidRPr="009F3508">
        <w:rPr>
          <w:kern w:val="2"/>
          <w:sz w:val="24"/>
          <w:szCs w:val="24"/>
          <w:lang w:val="pt-BR" w:eastAsia="pt-BR" w:bidi="hi-IN"/>
        </w:rPr>
        <w:t xml:space="preserve">Em caso de </w:t>
      </w:r>
      <w:r w:rsidRPr="00A7076E">
        <w:rPr>
          <w:kern w:val="2"/>
          <w:sz w:val="24"/>
          <w:szCs w:val="24"/>
          <w:lang w:val="pt-BR" w:eastAsia="pt-BR" w:bidi="hi-IN"/>
        </w:rPr>
        <w:t xml:space="preserve">alterações no instrumento convocatório e seus anexos, será designada nova data para </w:t>
      </w:r>
      <w:r w:rsidR="00455A61" w:rsidRPr="00A7076E">
        <w:rPr>
          <w:kern w:val="2"/>
          <w:sz w:val="24"/>
          <w:szCs w:val="24"/>
          <w:lang w:val="pt-BR" w:eastAsia="pt-BR" w:bidi="hi-IN"/>
        </w:rPr>
        <w:t>início</w:t>
      </w:r>
      <w:r w:rsidRPr="00A7076E">
        <w:rPr>
          <w:kern w:val="2"/>
          <w:sz w:val="24"/>
          <w:szCs w:val="24"/>
          <w:lang w:val="pt-BR" w:eastAsia="pt-BR" w:bidi="hi-IN"/>
        </w:rPr>
        <w:t xml:space="preserve"> do </w:t>
      </w:r>
      <w:r w:rsidR="00455A61" w:rsidRPr="00A7076E">
        <w:rPr>
          <w:kern w:val="2"/>
          <w:sz w:val="24"/>
          <w:szCs w:val="24"/>
          <w:lang w:val="pt-BR" w:eastAsia="pt-BR" w:bidi="hi-IN"/>
        </w:rPr>
        <w:t>credenciamento</w:t>
      </w:r>
      <w:r w:rsidRPr="00A7076E">
        <w:rPr>
          <w:kern w:val="2"/>
          <w:sz w:val="24"/>
          <w:szCs w:val="24"/>
          <w:lang w:val="pt-BR" w:eastAsia="pt-BR" w:bidi="hi-IN"/>
        </w:rPr>
        <w:t xml:space="preserve">, com a devida publicação do aviso de </w:t>
      </w:r>
      <w:r w:rsidR="00C74173" w:rsidRPr="00A7076E">
        <w:rPr>
          <w:kern w:val="2"/>
          <w:sz w:val="24"/>
          <w:szCs w:val="24"/>
          <w:lang w:val="pt-BR" w:eastAsia="pt-BR" w:bidi="hi-IN"/>
        </w:rPr>
        <w:t>credenciamento</w:t>
      </w:r>
      <w:r w:rsidRPr="00A7076E">
        <w:rPr>
          <w:kern w:val="2"/>
          <w:sz w:val="24"/>
          <w:szCs w:val="24"/>
          <w:lang w:val="pt-BR" w:eastAsia="pt-BR" w:bidi="hi-IN"/>
        </w:rPr>
        <w:t xml:space="preserve"> </w:t>
      </w:r>
      <w:r w:rsidRPr="00A7076E">
        <w:rPr>
          <w:sz w:val="24"/>
          <w:szCs w:val="24"/>
        </w:rPr>
        <w:t xml:space="preserve">pelos </w:t>
      </w:r>
      <w:r w:rsidRPr="009F3508">
        <w:rPr>
          <w:sz w:val="24"/>
          <w:szCs w:val="24"/>
        </w:rPr>
        <w:t>mesmos meios da publicação original</w:t>
      </w:r>
      <w:r w:rsidRPr="009F3508">
        <w:rPr>
          <w:kern w:val="2"/>
          <w:sz w:val="24"/>
          <w:szCs w:val="24"/>
          <w:lang w:val="pt-BR" w:eastAsia="pt-BR" w:bidi="hi-IN"/>
        </w:rPr>
        <w:t>, exceto quando, inquestionavelmente, a alteração não afetar a formulação das propostas.</w:t>
      </w:r>
    </w:p>
    <w:p w14:paraId="709590F6" w14:textId="77777777" w:rsidR="00A537E5" w:rsidRPr="00003C67" w:rsidRDefault="00A537E5" w:rsidP="00A537E5">
      <w:pPr>
        <w:pStyle w:val="PargrafodaLista"/>
        <w:widowControl/>
        <w:tabs>
          <w:tab w:val="left" w:pos="567"/>
        </w:tabs>
        <w:suppressAutoHyphens w:val="0"/>
        <w:spacing w:after="120" w:line="276" w:lineRule="auto"/>
        <w:ind w:right="44"/>
        <w:jc w:val="both"/>
        <w:rPr>
          <w:sz w:val="10"/>
          <w:szCs w:val="10"/>
        </w:rPr>
      </w:pPr>
    </w:p>
    <w:tbl>
      <w:tblPr>
        <w:tblW w:w="0" w:type="auto"/>
        <w:tblInd w:w="86" w:type="dxa"/>
        <w:tblLayout w:type="fixed"/>
        <w:tblLook w:val="0000" w:firstRow="0" w:lastRow="0" w:firstColumn="0" w:lastColumn="0" w:noHBand="0" w:noVBand="0"/>
      </w:tblPr>
      <w:tblGrid>
        <w:gridCol w:w="9009"/>
      </w:tblGrid>
      <w:tr w:rsidR="009F3508" w:rsidRPr="009F3508" w14:paraId="1B5163FE" w14:textId="77777777">
        <w:trPr>
          <w:trHeight w:val="450"/>
        </w:trPr>
        <w:tc>
          <w:tcPr>
            <w:tcW w:w="9009"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1642E4F" w14:textId="77777777" w:rsidR="00330DF8" w:rsidRPr="009F3508" w:rsidRDefault="00330DF8" w:rsidP="00587D93">
            <w:pPr>
              <w:pStyle w:val="Standard"/>
              <w:numPr>
                <w:ilvl w:val="0"/>
                <w:numId w:val="21"/>
              </w:numPr>
              <w:spacing w:before="120" w:after="120"/>
              <w:ind w:left="425" w:hanging="357"/>
              <w:jc w:val="both"/>
              <w:rPr>
                <w:rFonts w:ascii="Arial" w:hAnsi="Arial" w:cs="Arial"/>
              </w:rPr>
            </w:pPr>
            <w:r w:rsidRPr="009F3508">
              <w:rPr>
                <w:rFonts w:ascii="Arial" w:hAnsi="Arial" w:cs="Arial"/>
                <w:b/>
                <w:bCs/>
              </w:rPr>
              <w:t>DA PARTICIPAÇÃO</w:t>
            </w:r>
            <w:r w:rsidR="00A040BA" w:rsidRPr="009F3508">
              <w:rPr>
                <w:rFonts w:ascii="Arial" w:hAnsi="Arial" w:cs="Arial"/>
                <w:b/>
                <w:bCs/>
              </w:rPr>
              <w:t xml:space="preserve"> </w:t>
            </w:r>
          </w:p>
        </w:tc>
      </w:tr>
    </w:tbl>
    <w:p w14:paraId="1C75D234" w14:textId="77777777" w:rsidR="00330DF8" w:rsidRPr="00003C67" w:rsidRDefault="00330DF8">
      <w:pPr>
        <w:pStyle w:val="Corpodetexto"/>
        <w:spacing w:before="57" w:after="57" w:line="276" w:lineRule="auto"/>
        <w:ind w:right="44"/>
        <w:jc w:val="both"/>
        <w:rPr>
          <w:b/>
          <w:bCs/>
          <w:sz w:val="8"/>
          <w:szCs w:val="8"/>
          <w:lang w:val="pt-BR"/>
        </w:rPr>
      </w:pPr>
    </w:p>
    <w:p w14:paraId="6F0DE0F1" w14:textId="300B350E" w:rsidR="00330DF8" w:rsidRPr="009F3508" w:rsidRDefault="00A87E8C">
      <w:pPr>
        <w:pStyle w:val="Corpodetexto"/>
        <w:numPr>
          <w:ilvl w:val="1"/>
          <w:numId w:val="21"/>
        </w:numPr>
        <w:tabs>
          <w:tab w:val="left" w:pos="567"/>
        </w:tabs>
        <w:spacing w:after="120" w:line="276" w:lineRule="auto"/>
        <w:ind w:right="45"/>
        <w:jc w:val="both"/>
        <w:rPr>
          <w:sz w:val="24"/>
          <w:szCs w:val="24"/>
        </w:rPr>
      </w:pPr>
      <w:bookmarkStart w:id="7" w:name="_Ref81406689"/>
      <w:r w:rsidRPr="009F3508">
        <w:rPr>
          <w:sz w:val="24"/>
          <w:szCs w:val="24"/>
          <w:lang w:val="pt-BR" w:eastAsia="pt-BR"/>
        </w:rPr>
        <w:lastRenderedPageBreak/>
        <w:t>Respeitadas as condições legais e as constantes do Edital, poderá participar dest</w:t>
      </w:r>
      <w:r>
        <w:rPr>
          <w:sz w:val="24"/>
          <w:szCs w:val="24"/>
          <w:lang w:val="pt-BR" w:eastAsia="pt-BR"/>
        </w:rPr>
        <w:t>e</w:t>
      </w:r>
      <w:r w:rsidRPr="009F3508">
        <w:rPr>
          <w:sz w:val="24"/>
          <w:szCs w:val="24"/>
          <w:lang w:val="pt-BR" w:eastAsia="pt-BR"/>
        </w:rPr>
        <w:t xml:space="preserve"> </w:t>
      </w:r>
      <w:r>
        <w:rPr>
          <w:sz w:val="24"/>
          <w:szCs w:val="24"/>
          <w:lang w:val="pt-BR" w:eastAsia="pt-BR"/>
        </w:rPr>
        <w:t>credenciamento</w:t>
      </w:r>
      <w:r w:rsidRPr="009F3508">
        <w:rPr>
          <w:sz w:val="24"/>
          <w:szCs w:val="24"/>
          <w:lang w:val="pt-BR" w:eastAsia="pt-BR"/>
        </w:rPr>
        <w:t xml:space="preserve"> qualquer interessado legalmente estabelecido no país</w:t>
      </w:r>
      <w:r w:rsidR="00330DF8" w:rsidRPr="009F3508">
        <w:rPr>
          <w:sz w:val="24"/>
          <w:szCs w:val="24"/>
          <w:lang w:val="pt-BR" w:eastAsia="pt-BR"/>
        </w:rPr>
        <w:t>;</w:t>
      </w:r>
      <w:bookmarkEnd w:id="7"/>
    </w:p>
    <w:p w14:paraId="7C7A4826" w14:textId="3F450925" w:rsidR="00524612" w:rsidRPr="009F3508" w:rsidRDefault="00524612">
      <w:pPr>
        <w:pStyle w:val="Corpodetexto"/>
        <w:numPr>
          <w:ilvl w:val="1"/>
          <w:numId w:val="21"/>
        </w:numPr>
        <w:tabs>
          <w:tab w:val="left" w:pos="567"/>
        </w:tabs>
        <w:spacing w:after="120" w:line="276" w:lineRule="auto"/>
        <w:ind w:right="45"/>
        <w:jc w:val="both"/>
        <w:rPr>
          <w:sz w:val="24"/>
          <w:szCs w:val="24"/>
        </w:rPr>
      </w:pPr>
      <w:bookmarkStart w:id="8" w:name="_Ref157762330"/>
      <w:bookmarkStart w:id="9" w:name="_Ref76388237"/>
      <w:bookmarkStart w:id="10" w:name="_Ref76388160"/>
      <w:r w:rsidRPr="009F3508">
        <w:rPr>
          <w:sz w:val="24"/>
          <w:szCs w:val="24"/>
          <w:lang w:val="pt-BR" w:eastAsia="pt-BR"/>
        </w:rPr>
        <w:t>Não poderá participar d</w:t>
      </w:r>
      <w:r w:rsidR="002F68DC">
        <w:rPr>
          <w:sz w:val="24"/>
          <w:szCs w:val="24"/>
          <w:lang w:val="pt-BR" w:eastAsia="pt-BR"/>
        </w:rPr>
        <w:t>o</w:t>
      </w:r>
      <w:r w:rsidRPr="009F3508">
        <w:rPr>
          <w:sz w:val="24"/>
          <w:szCs w:val="24"/>
          <w:lang w:val="pt-BR" w:eastAsia="pt-BR"/>
        </w:rPr>
        <w:t xml:space="preserve"> </w:t>
      </w:r>
      <w:r w:rsidRPr="00A87E8C">
        <w:rPr>
          <w:sz w:val="24"/>
          <w:szCs w:val="24"/>
          <w:lang w:val="pt-BR" w:eastAsia="pt-BR"/>
        </w:rPr>
        <w:t xml:space="preserve">presente </w:t>
      </w:r>
      <w:r w:rsidR="002F68DC" w:rsidRPr="00A87E8C">
        <w:rPr>
          <w:sz w:val="24"/>
          <w:szCs w:val="24"/>
          <w:lang w:val="pt-BR" w:eastAsia="pt-BR"/>
        </w:rPr>
        <w:t>credenciament</w:t>
      </w:r>
      <w:r w:rsidRPr="00A87E8C">
        <w:rPr>
          <w:sz w:val="24"/>
          <w:szCs w:val="24"/>
          <w:lang w:val="pt-BR" w:eastAsia="pt-BR"/>
        </w:rPr>
        <w:t xml:space="preserve">o, as </w:t>
      </w:r>
      <w:r w:rsidRPr="009F3508">
        <w:rPr>
          <w:sz w:val="24"/>
          <w:szCs w:val="24"/>
          <w:lang w:val="pt-BR" w:eastAsia="pt-BR"/>
        </w:rPr>
        <w:t>empresas elencadas no Capítulo IV do RILC AFEAM;</w:t>
      </w:r>
      <w:bookmarkEnd w:id="8"/>
    </w:p>
    <w:p w14:paraId="23BF43D2" w14:textId="46EF339E" w:rsidR="00330DF8" w:rsidRPr="007C52DC" w:rsidRDefault="002D1997" w:rsidP="00D778AF">
      <w:pPr>
        <w:pStyle w:val="Corpodetexto"/>
        <w:numPr>
          <w:ilvl w:val="1"/>
          <w:numId w:val="21"/>
        </w:numPr>
        <w:tabs>
          <w:tab w:val="left" w:pos="567"/>
        </w:tabs>
        <w:spacing w:after="120" w:line="276" w:lineRule="auto"/>
        <w:ind w:right="45"/>
        <w:jc w:val="both"/>
        <w:rPr>
          <w:sz w:val="24"/>
          <w:szCs w:val="24"/>
        </w:rPr>
      </w:pPr>
      <w:r w:rsidRPr="002D1997">
        <w:rPr>
          <w:sz w:val="24"/>
          <w:szCs w:val="24"/>
          <w:lang w:val="pt-BR" w:eastAsia="pt-BR"/>
        </w:rPr>
        <w:t xml:space="preserve">Antes do julgamento da documentação, a AFEAM consultará os sistemas disponíveis de registro de impedimentos, em especial o </w:t>
      </w:r>
      <w:r w:rsidRPr="00124CDD">
        <w:rPr>
          <w:sz w:val="24"/>
          <w:szCs w:val="24"/>
          <w:lang w:val="pt-BR" w:eastAsia="pt-BR"/>
        </w:rPr>
        <w:t>Sistema de Cadastramento Unificado de Fornecedores – SICAF</w:t>
      </w:r>
      <w:r w:rsidRPr="002D1997">
        <w:rPr>
          <w:sz w:val="24"/>
          <w:szCs w:val="24"/>
          <w:lang w:val="pt-BR" w:eastAsia="pt-BR"/>
        </w:rPr>
        <w:t xml:space="preserve">, o Cadastro de Empresas Inidôneas e Suspensas – CEIS, Cadastro Nacional de Condenações Cíveis por Atos de </w:t>
      </w:r>
      <w:r w:rsidRPr="00062794">
        <w:rPr>
          <w:sz w:val="24"/>
          <w:szCs w:val="24"/>
          <w:lang w:val="pt-BR" w:eastAsia="pt-BR"/>
        </w:rPr>
        <w:t xml:space="preserve">Improbidade Administrativa, Sistema de Impedidos de Operar – SIOP e/ou qualquer outro sistema disponível, para verificação da situação dos interessados em participar do credenciamento e, </w:t>
      </w:r>
      <w:r w:rsidRPr="002D1997">
        <w:rPr>
          <w:sz w:val="24"/>
          <w:szCs w:val="24"/>
          <w:lang w:val="pt-BR" w:eastAsia="pt-BR"/>
        </w:rPr>
        <w:t>em caso de impedimento vigente, procederá análise para verificar se o motivo se enquadra em alguma das hipóteses do subitem 5.2</w:t>
      </w:r>
      <w:r w:rsidR="00330DF8" w:rsidRPr="009F3508">
        <w:rPr>
          <w:sz w:val="24"/>
          <w:szCs w:val="24"/>
          <w:lang w:val="pt-BR" w:eastAsia="pt-BR"/>
        </w:rPr>
        <w:t>;</w:t>
      </w:r>
      <w:bookmarkEnd w:id="9"/>
      <w:bookmarkEnd w:id="10"/>
    </w:p>
    <w:p w14:paraId="498A7B30" w14:textId="3FEA0534" w:rsidR="007C52DC" w:rsidRPr="009F3508" w:rsidRDefault="007C52DC" w:rsidP="007C52DC">
      <w:pPr>
        <w:pStyle w:val="Corpodetexto"/>
        <w:numPr>
          <w:ilvl w:val="2"/>
          <w:numId w:val="21"/>
        </w:numPr>
        <w:tabs>
          <w:tab w:val="left" w:pos="567"/>
        </w:tabs>
        <w:spacing w:after="120" w:line="276" w:lineRule="auto"/>
        <w:ind w:right="45"/>
        <w:jc w:val="both"/>
        <w:rPr>
          <w:sz w:val="24"/>
          <w:szCs w:val="24"/>
        </w:rPr>
      </w:pPr>
      <w:r w:rsidRPr="00603F64">
        <w:rPr>
          <w:sz w:val="24"/>
          <w:szCs w:val="24"/>
          <w:lang w:val="pt-BR" w:eastAsia="pt-BR"/>
        </w:rPr>
        <w:t xml:space="preserve">Por força da Lei nº 13.303, de 2016, a consulta aos cadastros será realizada em nome da </w:t>
      </w:r>
      <w:r w:rsidRPr="007C52DC">
        <w:rPr>
          <w:sz w:val="24"/>
          <w:szCs w:val="24"/>
          <w:lang w:val="pt-BR" w:eastAsia="pt-BR"/>
        </w:rPr>
        <w:t xml:space="preserve">empresa participante </w:t>
      </w:r>
      <w:proofErr w:type="gramStart"/>
      <w:r w:rsidRPr="007C52DC">
        <w:rPr>
          <w:sz w:val="24"/>
          <w:szCs w:val="24"/>
          <w:lang w:val="pt-BR" w:eastAsia="pt-BR"/>
        </w:rPr>
        <w:t xml:space="preserve">e </w:t>
      </w:r>
      <w:r w:rsidRPr="00603F64">
        <w:rPr>
          <w:sz w:val="24"/>
          <w:szCs w:val="24"/>
          <w:lang w:val="pt-BR" w:eastAsia="pt-BR"/>
        </w:rPr>
        <w:t>também</w:t>
      </w:r>
      <w:proofErr w:type="gramEnd"/>
      <w:r w:rsidRPr="00603F64">
        <w:rPr>
          <w:sz w:val="24"/>
          <w:szCs w:val="24"/>
          <w:lang w:val="pt-BR" w:eastAsia="pt-BR"/>
        </w:rPr>
        <w:t xml:space="preserve"> de seu(s) sócio(s) e administrador(es</w:t>
      </w:r>
      <w:r>
        <w:rPr>
          <w:sz w:val="24"/>
          <w:szCs w:val="24"/>
          <w:lang w:val="pt-BR" w:eastAsia="pt-BR"/>
        </w:rPr>
        <w:t>)</w:t>
      </w:r>
      <w:r w:rsidR="002811B3">
        <w:rPr>
          <w:sz w:val="24"/>
          <w:szCs w:val="24"/>
          <w:lang w:val="pt-BR" w:eastAsia="pt-BR"/>
        </w:rPr>
        <w:t>;</w:t>
      </w:r>
    </w:p>
    <w:p w14:paraId="43BCF5FC" w14:textId="57AAEA8D" w:rsidR="00F12588" w:rsidRPr="00F12588" w:rsidRDefault="002D1997">
      <w:pPr>
        <w:pStyle w:val="Corpodetexto"/>
        <w:numPr>
          <w:ilvl w:val="2"/>
          <w:numId w:val="21"/>
        </w:numPr>
        <w:tabs>
          <w:tab w:val="left" w:pos="567"/>
        </w:tabs>
        <w:spacing w:after="120" w:line="276" w:lineRule="auto"/>
        <w:ind w:right="45"/>
        <w:jc w:val="both"/>
        <w:rPr>
          <w:sz w:val="24"/>
          <w:szCs w:val="24"/>
        </w:rPr>
      </w:pPr>
      <w:r w:rsidRPr="002D1997">
        <w:rPr>
          <w:sz w:val="24"/>
          <w:szCs w:val="24"/>
          <w:lang w:val="pt-BR" w:eastAsia="pt-BR"/>
        </w:rPr>
        <w:t xml:space="preserve">Constatada </w:t>
      </w:r>
      <w:r w:rsidRPr="00202BAD">
        <w:rPr>
          <w:sz w:val="24"/>
          <w:szCs w:val="24"/>
          <w:lang w:val="pt-BR" w:eastAsia="pt-BR"/>
        </w:rPr>
        <w:t>a ocorrência objetiva de uma das hipóteses de impedimento de participação, a Comissão relatará o fato em documento destinado a este fim e concederá a respectiv</w:t>
      </w:r>
      <w:r w:rsidR="00641EDF" w:rsidRPr="00202BAD">
        <w:rPr>
          <w:sz w:val="24"/>
          <w:szCs w:val="24"/>
          <w:lang w:val="pt-BR" w:eastAsia="pt-BR"/>
        </w:rPr>
        <w:t>a</w:t>
      </w:r>
      <w:r w:rsidRPr="00202BAD">
        <w:rPr>
          <w:sz w:val="24"/>
          <w:szCs w:val="24"/>
          <w:lang w:val="pt-BR" w:eastAsia="pt-BR"/>
        </w:rPr>
        <w:t xml:space="preserve"> </w:t>
      </w:r>
      <w:r w:rsidR="00641EDF" w:rsidRPr="00202BAD">
        <w:rPr>
          <w:sz w:val="24"/>
          <w:szCs w:val="24"/>
          <w:lang w:val="pt-BR" w:eastAsia="pt-BR"/>
        </w:rPr>
        <w:t>empresa participante</w:t>
      </w:r>
      <w:r w:rsidRPr="00202BAD">
        <w:rPr>
          <w:sz w:val="24"/>
          <w:szCs w:val="24"/>
          <w:lang w:val="pt-BR" w:eastAsia="pt-BR"/>
        </w:rPr>
        <w:t xml:space="preserve"> a oportunidade </w:t>
      </w:r>
      <w:r w:rsidRPr="002D1997">
        <w:rPr>
          <w:sz w:val="24"/>
          <w:szCs w:val="24"/>
          <w:lang w:val="pt-BR" w:eastAsia="pt-BR"/>
        </w:rPr>
        <w:t>de manifestação acerca da matéria</w:t>
      </w:r>
      <w:r w:rsidR="0092793C">
        <w:rPr>
          <w:sz w:val="24"/>
          <w:szCs w:val="24"/>
          <w:lang w:val="pt-BR" w:eastAsia="pt-BR"/>
        </w:rPr>
        <w:t xml:space="preserve"> no prazo de 8h úteis, prorrogável por mais 8h úteis</w:t>
      </w:r>
      <w:r w:rsidR="00F12588">
        <w:rPr>
          <w:sz w:val="24"/>
          <w:szCs w:val="24"/>
          <w:lang w:val="pt-BR" w:eastAsia="pt-BR"/>
        </w:rPr>
        <w:t>, comunicando a mesma, por meio de mensagem eletrônica</w:t>
      </w:r>
      <w:r w:rsidRPr="002D1997">
        <w:rPr>
          <w:sz w:val="24"/>
          <w:szCs w:val="24"/>
          <w:lang w:val="pt-BR" w:eastAsia="pt-BR"/>
        </w:rPr>
        <w:t xml:space="preserve"> e, </w:t>
      </w:r>
      <w:r w:rsidR="00F12588">
        <w:rPr>
          <w:sz w:val="24"/>
          <w:szCs w:val="24"/>
          <w:lang w:val="pt-BR" w:eastAsia="pt-BR"/>
        </w:rPr>
        <w:t>após análise das defesas,</w:t>
      </w:r>
      <w:r w:rsidR="00202BAD">
        <w:rPr>
          <w:sz w:val="24"/>
          <w:szCs w:val="24"/>
          <w:lang w:val="pt-BR" w:eastAsia="pt-BR"/>
        </w:rPr>
        <w:t xml:space="preserve"> que deverão ser encaminhadas ao correio eletrônico da Comissão </w:t>
      </w:r>
      <w:hyperlink r:id="rId14" w:history="1">
        <w:r w:rsidR="00715DF7" w:rsidRPr="00C35BCF">
          <w:rPr>
            <w:rStyle w:val="Hyperlink"/>
            <w:color w:val="auto"/>
            <w:sz w:val="24"/>
            <w:szCs w:val="24"/>
            <w:u w:val="none"/>
          </w:rPr>
          <w:t>comissaodelicitacao@afeam.org.br</w:t>
        </w:r>
      </w:hyperlink>
      <w:r w:rsidR="00202BAD">
        <w:rPr>
          <w:sz w:val="24"/>
          <w:szCs w:val="24"/>
          <w:lang w:val="pt-BR" w:eastAsia="pt-BR"/>
        </w:rPr>
        <w:t xml:space="preserve">, </w:t>
      </w:r>
      <w:r w:rsidR="00F12588" w:rsidRPr="002D1997">
        <w:rPr>
          <w:sz w:val="24"/>
          <w:szCs w:val="24"/>
          <w:lang w:val="pt-BR" w:eastAsia="pt-BR"/>
        </w:rPr>
        <w:t xml:space="preserve">relatará o </w:t>
      </w:r>
      <w:r w:rsidR="00F12588">
        <w:rPr>
          <w:sz w:val="24"/>
          <w:szCs w:val="24"/>
          <w:lang w:val="pt-BR" w:eastAsia="pt-BR"/>
        </w:rPr>
        <w:t>resultado</w:t>
      </w:r>
      <w:r w:rsidR="00F12588" w:rsidRPr="002D1997">
        <w:rPr>
          <w:sz w:val="24"/>
          <w:szCs w:val="24"/>
          <w:lang w:val="pt-BR" w:eastAsia="pt-BR"/>
        </w:rPr>
        <w:t xml:space="preserve"> em documento destinado a este fim</w:t>
      </w:r>
      <w:r w:rsidR="002811B3">
        <w:rPr>
          <w:sz w:val="24"/>
          <w:szCs w:val="24"/>
          <w:lang w:val="pt-BR" w:eastAsia="pt-BR"/>
        </w:rPr>
        <w:t>;</w:t>
      </w:r>
    </w:p>
    <w:p w14:paraId="6F8D2C79" w14:textId="1B91A101" w:rsidR="0092793C" w:rsidRPr="0092793C" w:rsidRDefault="00F12588">
      <w:pPr>
        <w:pStyle w:val="Corpodetexto"/>
        <w:numPr>
          <w:ilvl w:val="2"/>
          <w:numId w:val="21"/>
        </w:numPr>
        <w:tabs>
          <w:tab w:val="left" w:pos="567"/>
        </w:tabs>
        <w:spacing w:after="120" w:line="276" w:lineRule="auto"/>
        <w:ind w:right="45"/>
        <w:jc w:val="both"/>
        <w:rPr>
          <w:sz w:val="24"/>
          <w:szCs w:val="24"/>
        </w:rPr>
      </w:pPr>
      <w:r>
        <w:rPr>
          <w:sz w:val="24"/>
          <w:szCs w:val="24"/>
          <w:lang w:val="pt-BR" w:eastAsia="pt-BR"/>
        </w:rPr>
        <w:t xml:space="preserve"> </w:t>
      </w:r>
      <w:r w:rsidR="0092793C">
        <w:rPr>
          <w:sz w:val="24"/>
          <w:szCs w:val="24"/>
          <w:lang w:val="pt-BR" w:eastAsia="pt-BR"/>
        </w:rPr>
        <w:t xml:space="preserve">A prorrogação de prazo de que trata o subitem 5.3.2 deverá ser solicitada por meio do correio eletrônico </w:t>
      </w:r>
      <w:hyperlink r:id="rId15" w:history="1">
        <w:r w:rsidR="00715DF7" w:rsidRPr="00C35BCF">
          <w:rPr>
            <w:rStyle w:val="Hyperlink"/>
            <w:color w:val="auto"/>
            <w:sz w:val="24"/>
            <w:szCs w:val="24"/>
            <w:u w:val="none"/>
          </w:rPr>
          <w:t>comissaodelicitacao@afeam.org.br</w:t>
        </w:r>
      </w:hyperlink>
      <w:r w:rsidR="0092793C">
        <w:rPr>
          <w:sz w:val="24"/>
          <w:szCs w:val="24"/>
          <w:lang w:val="pt-BR" w:eastAsia="pt-BR"/>
        </w:rPr>
        <w:t xml:space="preserve">, antes de findar o prazo inicialmente concedido; </w:t>
      </w:r>
    </w:p>
    <w:p w14:paraId="6653D7DB" w14:textId="0719C92A" w:rsidR="00F12588" w:rsidRPr="00F12588" w:rsidRDefault="00F12588">
      <w:pPr>
        <w:pStyle w:val="Corpodetexto"/>
        <w:numPr>
          <w:ilvl w:val="2"/>
          <w:numId w:val="21"/>
        </w:numPr>
        <w:tabs>
          <w:tab w:val="left" w:pos="567"/>
        </w:tabs>
        <w:spacing w:after="120" w:line="276" w:lineRule="auto"/>
        <w:ind w:right="45"/>
        <w:jc w:val="both"/>
        <w:rPr>
          <w:sz w:val="24"/>
          <w:szCs w:val="24"/>
        </w:rPr>
      </w:pPr>
      <w:r>
        <w:rPr>
          <w:sz w:val="24"/>
          <w:szCs w:val="24"/>
          <w:lang w:val="pt-BR" w:eastAsia="pt-BR"/>
        </w:rPr>
        <w:t xml:space="preserve">Os documentos </w:t>
      </w:r>
      <w:r w:rsidR="00202BAD">
        <w:rPr>
          <w:sz w:val="24"/>
          <w:szCs w:val="24"/>
          <w:lang w:val="pt-BR" w:eastAsia="pt-BR"/>
        </w:rPr>
        <w:t xml:space="preserve">produzidos pela Comissão Especial de Credenciamento </w:t>
      </w:r>
      <w:r>
        <w:rPr>
          <w:sz w:val="24"/>
          <w:szCs w:val="24"/>
          <w:lang w:val="pt-BR" w:eastAsia="pt-BR"/>
        </w:rPr>
        <w:t xml:space="preserve">mencionados no subitem 5.3.1 acima, serão divulgados no sítio eletrônico </w:t>
      </w:r>
      <w:r w:rsidRPr="009F3508">
        <w:rPr>
          <w:sz w:val="24"/>
          <w:szCs w:val="24"/>
        </w:rPr>
        <w:t>da AFEAM (</w:t>
      </w:r>
      <w:r>
        <w:fldChar w:fldCharType="begin"/>
      </w:r>
      <w:r>
        <w:instrText>HYPERLINK "http://www.afeam.am.gov.br/"</w:instrText>
      </w:r>
      <w:r>
        <w:fldChar w:fldCharType="separate"/>
      </w:r>
      <w:r w:rsidRPr="009F3508">
        <w:rPr>
          <w:rStyle w:val="Hyperlink"/>
          <w:color w:val="auto"/>
          <w:sz w:val="24"/>
          <w:szCs w:val="24"/>
          <w:u w:val="none"/>
        </w:rPr>
        <w:t>http://www.afeam.am.gov.br/</w:t>
      </w:r>
      <w:r>
        <w:fldChar w:fldCharType="end"/>
      </w:r>
      <w:r w:rsidRPr="009F3508">
        <w:rPr>
          <w:sz w:val="24"/>
          <w:szCs w:val="24"/>
        </w:rPr>
        <w:t>)</w:t>
      </w:r>
      <w:r>
        <w:rPr>
          <w:sz w:val="24"/>
          <w:szCs w:val="24"/>
        </w:rPr>
        <w:t>.</w:t>
      </w:r>
    </w:p>
    <w:p w14:paraId="7F56C55D" w14:textId="77777777" w:rsidR="00A040BA" w:rsidRPr="00003C67" w:rsidRDefault="00A040BA">
      <w:pPr>
        <w:widowControl/>
        <w:suppressAutoHyphens w:val="0"/>
        <w:autoSpaceDE/>
        <w:spacing w:before="114" w:after="114" w:line="276" w:lineRule="auto"/>
        <w:jc w:val="both"/>
        <w:rPr>
          <w:sz w:val="10"/>
          <w:szCs w:val="10"/>
          <w:lang w:val="pt-BR" w:eastAsia="pt-BR"/>
        </w:rPr>
      </w:pPr>
    </w:p>
    <w:tbl>
      <w:tblPr>
        <w:tblW w:w="0" w:type="auto"/>
        <w:tblInd w:w="114" w:type="dxa"/>
        <w:tblLayout w:type="fixed"/>
        <w:tblLook w:val="0000" w:firstRow="0" w:lastRow="0" w:firstColumn="0" w:lastColumn="0" w:noHBand="0" w:noVBand="0"/>
      </w:tblPr>
      <w:tblGrid>
        <w:gridCol w:w="8937"/>
      </w:tblGrid>
      <w:tr w:rsidR="009F3508" w:rsidRPr="009F3508" w14:paraId="787D41DD" w14:textId="77777777">
        <w:tc>
          <w:tcPr>
            <w:tcW w:w="8937" w:type="dxa"/>
            <w:tcBorders>
              <w:top w:val="single" w:sz="4" w:space="0" w:color="000000"/>
              <w:left w:val="single" w:sz="4" w:space="0" w:color="000000"/>
              <w:bottom w:val="single" w:sz="4" w:space="0" w:color="000000"/>
              <w:right w:val="single" w:sz="4" w:space="0" w:color="000000"/>
            </w:tcBorders>
            <w:shd w:val="clear" w:color="auto" w:fill="D9D9D9"/>
          </w:tcPr>
          <w:p w14:paraId="3EDE7D64" w14:textId="22428CAF" w:rsidR="00330DF8" w:rsidRPr="009F3508" w:rsidRDefault="00E77AA4" w:rsidP="00587D93">
            <w:pPr>
              <w:pStyle w:val="Standard"/>
              <w:numPr>
                <w:ilvl w:val="0"/>
                <w:numId w:val="21"/>
              </w:numPr>
              <w:spacing w:before="120" w:after="120"/>
              <w:ind w:left="0" w:firstLine="0"/>
              <w:jc w:val="both"/>
              <w:rPr>
                <w:rFonts w:ascii="Arial" w:hAnsi="Arial" w:cs="Arial"/>
              </w:rPr>
            </w:pPr>
            <w:r w:rsidRPr="006B476E">
              <w:rPr>
                <w:rFonts w:ascii="Arial" w:hAnsi="Arial" w:cs="Arial"/>
                <w:b/>
                <w:bCs/>
              </w:rPr>
              <w:t>DOCUMENTAÇÃO PARA HABILITAÇÃO</w:t>
            </w:r>
          </w:p>
        </w:tc>
      </w:tr>
    </w:tbl>
    <w:p w14:paraId="7854A1A2" w14:textId="77777777" w:rsidR="00330DF8" w:rsidRPr="00003C67" w:rsidRDefault="00330DF8" w:rsidP="00A96DCD">
      <w:pPr>
        <w:widowControl/>
        <w:suppressAutoHyphens w:val="0"/>
        <w:autoSpaceDE/>
        <w:spacing w:before="114" w:line="276" w:lineRule="auto"/>
        <w:jc w:val="both"/>
        <w:rPr>
          <w:sz w:val="10"/>
          <w:szCs w:val="10"/>
          <w:lang w:val="pt-BR" w:eastAsia="pt-BR"/>
        </w:rPr>
      </w:pPr>
    </w:p>
    <w:p w14:paraId="118219B7" w14:textId="543E2F05" w:rsidR="00554533" w:rsidRPr="00554533" w:rsidRDefault="00A77E52" w:rsidP="004A4921">
      <w:pPr>
        <w:widowControl/>
        <w:numPr>
          <w:ilvl w:val="1"/>
          <w:numId w:val="21"/>
        </w:numPr>
        <w:suppressAutoHyphens w:val="0"/>
        <w:autoSpaceDE/>
        <w:spacing w:after="120" w:line="276" w:lineRule="auto"/>
        <w:jc w:val="both"/>
        <w:rPr>
          <w:sz w:val="24"/>
          <w:szCs w:val="24"/>
          <w:lang w:val="pt-BR" w:eastAsia="pt-BR"/>
        </w:rPr>
      </w:pPr>
      <w:r w:rsidRPr="00A77E52">
        <w:rPr>
          <w:sz w:val="24"/>
          <w:szCs w:val="24"/>
          <w:lang w:val="pt-BR" w:eastAsia="pt-BR"/>
        </w:rPr>
        <w:t>Para se habilitar ao credenciamento, o interessado deverá satisfazer os requisitos relativos a(o)</w:t>
      </w:r>
      <w:r>
        <w:rPr>
          <w:sz w:val="24"/>
          <w:szCs w:val="24"/>
          <w:lang w:val="pt-BR" w:eastAsia="pt-BR"/>
        </w:rPr>
        <w:t>:</w:t>
      </w:r>
    </w:p>
    <w:p w14:paraId="1065D61A" w14:textId="2DD368D5" w:rsidR="00B516DF" w:rsidRPr="00544D84" w:rsidRDefault="00195EBB" w:rsidP="004A4921">
      <w:pPr>
        <w:pStyle w:val="PargrafodaLista"/>
        <w:numPr>
          <w:ilvl w:val="2"/>
          <w:numId w:val="21"/>
        </w:numPr>
        <w:spacing w:after="120" w:line="276" w:lineRule="auto"/>
        <w:jc w:val="both"/>
        <w:rPr>
          <w:sz w:val="24"/>
          <w:szCs w:val="24"/>
        </w:rPr>
      </w:pPr>
      <w:r w:rsidRPr="00B516DF">
        <w:rPr>
          <w:sz w:val="24"/>
          <w:szCs w:val="24"/>
        </w:rPr>
        <w:t xml:space="preserve">pedido de credenciamento, conforme </w:t>
      </w:r>
      <w:r w:rsidRPr="00544D84">
        <w:rPr>
          <w:sz w:val="24"/>
          <w:szCs w:val="24"/>
        </w:rPr>
        <w:t>modelo do Anexo II</w:t>
      </w:r>
      <w:r w:rsidR="00D61899" w:rsidRPr="00544D84">
        <w:rPr>
          <w:sz w:val="24"/>
          <w:szCs w:val="24"/>
        </w:rPr>
        <w:t>;</w:t>
      </w:r>
    </w:p>
    <w:p w14:paraId="119742B1" w14:textId="3E1EF0F5" w:rsidR="00B516DF" w:rsidRPr="00544D84" w:rsidRDefault="00A93A57" w:rsidP="004A4921">
      <w:pPr>
        <w:pStyle w:val="PargrafodaLista"/>
        <w:numPr>
          <w:ilvl w:val="2"/>
          <w:numId w:val="21"/>
        </w:numPr>
        <w:spacing w:after="120" w:line="276" w:lineRule="auto"/>
        <w:jc w:val="both"/>
        <w:rPr>
          <w:sz w:val="24"/>
          <w:szCs w:val="24"/>
        </w:rPr>
      </w:pPr>
      <w:r w:rsidRPr="00544D84">
        <w:rPr>
          <w:sz w:val="24"/>
          <w:szCs w:val="24"/>
        </w:rPr>
        <w:t xml:space="preserve">documentos de habilitação: </w:t>
      </w:r>
      <w:r w:rsidR="00A77E52" w:rsidRPr="00544D84">
        <w:rPr>
          <w:sz w:val="24"/>
          <w:szCs w:val="24"/>
        </w:rPr>
        <w:t>habilitação jurídica;</w:t>
      </w:r>
      <w:r w:rsidRPr="00544D84">
        <w:rPr>
          <w:sz w:val="24"/>
          <w:szCs w:val="24"/>
        </w:rPr>
        <w:t xml:space="preserve"> qualificação técnica; </w:t>
      </w:r>
      <w:r w:rsidR="00D1145D" w:rsidRPr="00544D84">
        <w:rPr>
          <w:sz w:val="24"/>
          <w:szCs w:val="24"/>
        </w:rPr>
        <w:t>qualificação econômico-financeira</w:t>
      </w:r>
      <w:r w:rsidRPr="00544D84">
        <w:rPr>
          <w:sz w:val="24"/>
          <w:szCs w:val="24"/>
        </w:rPr>
        <w:t xml:space="preserve"> e </w:t>
      </w:r>
      <w:r w:rsidR="00D1145D" w:rsidRPr="00544D84">
        <w:rPr>
          <w:sz w:val="24"/>
          <w:szCs w:val="24"/>
        </w:rPr>
        <w:t>regularidade fiscal</w:t>
      </w:r>
      <w:r w:rsidRPr="00544D84">
        <w:rPr>
          <w:sz w:val="24"/>
          <w:szCs w:val="24"/>
        </w:rPr>
        <w:t xml:space="preserve">, vide Anexo </w:t>
      </w:r>
      <w:r w:rsidR="00544D84" w:rsidRPr="00544D84">
        <w:rPr>
          <w:sz w:val="24"/>
          <w:szCs w:val="24"/>
        </w:rPr>
        <w:t>III</w:t>
      </w:r>
      <w:r w:rsidR="00A77E52" w:rsidRPr="00544D84">
        <w:rPr>
          <w:sz w:val="24"/>
          <w:szCs w:val="24"/>
        </w:rPr>
        <w:t>;</w:t>
      </w:r>
      <w:r w:rsidR="00B516DF" w:rsidRPr="00544D84">
        <w:rPr>
          <w:sz w:val="24"/>
          <w:szCs w:val="24"/>
        </w:rPr>
        <w:t xml:space="preserve"> e,</w:t>
      </w:r>
    </w:p>
    <w:p w14:paraId="2D639407" w14:textId="5D01CFB9" w:rsidR="00A77E52" w:rsidRPr="004A4921" w:rsidRDefault="00A77E52" w:rsidP="004A4921">
      <w:pPr>
        <w:pStyle w:val="PargrafodaLista"/>
        <w:numPr>
          <w:ilvl w:val="2"/>
          <w:numId w:val="21"/>
        </w:numPr>
        <w:spacing w:after="120" w:line="276" w:lineRule="auto"/>
        <w:jc w:val="both"/>
        <w:rPr>
          <w:sz w:val="24"/>
          <w:szCs w:val="24"/>
        </w:rPr>
      </w:pPr>
      <w:r w:rsidRPr="00544D84">
        <w:rPr>
          <w:spacing w:val="-6"/>
          <w:sz w:val="24"/>
          <w:szCs w:val="24"/>
        </w:rPr>
        <w:t xml:space="preserve">declaração </w:t>
      </w:r>
      <w:r w:rsidR="005D4CD7" w:rsidRPr="00544D84">
        <w:rPr>
          <w:spacing w:val="-6"/>
          <w:sz w:val="24"/>
          <w:szCs w:val="24"/>
        </w:rPr>
        <w:t>unificada</w:t>
      </w:r>
      <w:r w:rsidRPr="00544D84">
        <w:rPr>
          <w:sz w:val="24"/>
          <w:szCs w:val="24"/>
        </w:rPr>
        <w:t>, conforme modelo do Anexo I</w:t>
      </w:r>
      <w:r w:rsidR="00544D84" w:rsidRPr="00544D84">
        <w:rPr>
          <w:sz w:val="24"/>
          <w:szCs w:val="24"/>
        </w:rPr>
        <w:t>V</w:t>
      </w:r>
      <w:r w:rsidR="00B516DF" w:rsidRPr="00544D84">
        <w:rPr>
          <w:sz w:val="24"/>
          <w:szCs w:val="24"/>
        </w:rPr>
        <w:t>.</w:t>
      </w:r>
    </w:p>
    <w:p w14:paraId="38FC4349" w14:textId="54BEFF2A" w:rsidR="00E32BA5" w:rsidRPr="004A4921" w:rsidRDefault="00A77E52" w:rsidP="004A4921">
      <w:pPr>
        <w:pStyle w:val="PargrafodaLista"/>
        <w:numPr>
          <w:ilvl w:val="1"/>
          <w:numId w:val="21"/>
        </w:numPr>
        <w:spacing w:after="120" w:line="276" w:lineRule="auto"/>
        <w:jc w:val="both"/>
        <w:rPr>
          <w:sz w:val="24"/>
          <w:szCs w:val="24"/>
        </w:rPr>
      </w:pPr>
      <w:r w:rsidRPr="00E32BA5">
        <w:rPr>
          <w:sz w:val="24"/>
          <w:szCs w:val="24"/>
        </w:rPr>
        <w:lastRenderedPageBreak/>
        <w:t>O interessado será responsável administrativa, civil e criminalmente pela fidelidade e legitimidade das informações e dos documentos que apresentar em qualquer fase do credenciamento, sendo-lhe exigível, ainda, em qualquer época ou oportunidade, a apresentação de outros documentos ou informações complementares que a Comissão julgar necessários.</w:t>
      </w:r>
    </w:p>
    <w:p w14:paraId="38CAA658" w14:textId="4CDCE995" w:rsidR="00A77E52" w:rsidRPr="00E32BA5" w:rsidRDefault="00A77E52" w:rsidP="004A4921">
      <w:pPr>
        <w:pStyle w:val="PargrafodaLista"/>
        <w:numPr>
          <w:ilvl w:val="1"/>
          <w:numId w:val="21"/>
        </w:numPr>
        <w:spacing w:after="120" w:line="276" w:lineRule="auto"/>
        <w:jc w:val="both"/>
        <w:rPr>
          <w:sz w:val="24"/>
          <w:szCs w:val="24"/>
        </w:rPr>
      </w:pPr>
      <w:r w:rsidRPr="00E32BA5">
        <w:rPr>
          <w:sz w:val="24"/>
          <w:szCs w:val="24"/>
        </w:rPr>
        <w:t>Não serão aceitos:</w:t>
      </w:r>
    </w:p>
    <w:p w14:paraId="515C53E9" w14:textId="28D2E855" w:rsidR="00A77E52" w:rsidRPr="00E32BA5" w:rsidRDefault="00A77E52" w:rsidP="004A4921">
      <w:pPr>
        <w:pStyle w:val="PargrafodaLista"/>
        <w:numPr>
          <w:ilvl w:val="2"/>
          <w:numId w:val="21"/>
        </w:numPr>
        <w:spacing w:after="120" w:line="276" w:lineRule="auto"/>
        <w:jc w:val="both"/>
        <w:rPr>
          <w:sz w:val="24"/>
          <w:szCs w:val="24"/>
        </w:rPr>
      </w:pPr>
      <w:r w:rsidRPr="00E32BA5">
        <w:rPr>
          <w:sz w:val="24"/>
          <w:szCs w:val="24"/>
        </w:rPr>
        <w:t>protocolos de entrega ou solicitação de documentos em substituição aos documentos requeridos no edital; e,</w:t>
      </w:r>
    </w:p>
    <w:p w14:paraId="79B16019" w14:textId="7243C53C" w:rsidR="00A77E52" w:rsidRPr="004A4921" w:rsidRDefault="00A77E52" w:rsidP="004A4921">
      <w:pPr>
        <w:pStyle w:val="PargrafodaLista"/>
        <w:numPr>
          <w:ilvl w:val="2"/>
          <w:numId w:val="21"/>
        </w:numPr>
        <w:spacing w:after="120" w:line="276" w:lineRule="auto"/>
        <w:jc w:val="both"/>
        <w:rPr>
          <w:sz w:val="24"/>
          <w:szCs w:val="24"/>
        </w:rPr>
      </w:pPr>
      <w:r w:rsidRPr="00E32BA5">
        <w:rPr>
          <w:sz w:val="24"/>
          <w:szCs w:val="24"/>
        </w:rPr>
        <w:t>documentos ilegíveis ou com rasuras.</w:t>
      </w:r>
    </w:p>
    <w:p w14:paraId="51FF5A72" w14:textId="39162708" w:rsidR="00E32BA5" w:rsidRPr="004A4921" w:rsidRDefault="00A77E52" w:rsidP="004A4921">
      <w:pPr>
        <w:pStyle w:val="PargrafodaLista"/>
        <w:numPr>
          <w:ilvl w:val="1"/>
          <w:numId w:val="21"/>
        </w:numPr>
        <w:spacing w:after="120" w:line="276" w:lineRule="auto"/>
        <w:jc w:val="both"/>
        <w:rPr>
          <w:sz w:val="24"/>
          <w:szCs w:val="24"/>
        </w:rPr>
      </w:pPr>
      <w:r w:rsidRPr="00E32BA5">
        <w:rPr>
          <w:sz w:val="24"/>
          <w:szCs w:val="24"/>
        </w:rPr>
        <w:t>Serão desconsideradas as informações contidas em documentos cuja veracidade não possa ser devidamente comprovada pela Comissão.</w:t>
      </w:r>
      <w:r w:rsidR="00E32BA5" w:rsidRPr="00E32BA5">
        <w:rPr>
          <w:sz w:val="24"/>
          <w:szCs w:val="24"/>
        </w:rPr>
        <w:t xml:space="preserve"> </w:t>
      </w:r>
    </w:p>
    <w:p w14:paraId="78A5B3DB" w14:textId="02425613" w:rsidR="00E41261" w:rsidRPr="004A4921" w:rsidRDefault="005234E0" w:rsidP="004A4921">
      <w:pPr>
        <w:pStyle w:val="PargrafodaLista"/>
        <w:numPr>
          <w:ilvl w:val="1"/>
          <w:numId w:val="21"/>
        </w:numPr>
        <w:spacing w:after="120" w:line="276" w:lineRule="auto"/>
        <w:jc w:val="both"/>
        <w:rPr>
          <w:sz w:val="24"/>
          <w:szCs w:val="24"/>
        </w:rPr>
      </w:pPr>
      <w:r w:rsidRPr="009F3508">
        <w:rPr>
          <w:sz w:val="24"/>
          <w:szCs w:val="24"/>
          <w:lang w:eastAsia="pt-BR"/>
        </w:rPr>
        <w:t xml:space="preserve">Os documentos remetidos por meio </w:t>
      </w:r>
      <w:bookmarkStart w:id="11" w:name="_Hlk104207701"/>
      <w:r>
        <w:rPr>
          <w:sz w:val="24"/>
          <w:szCs w:val="24"/>
          <w:lang w:eastAsia="pt-BR"/>
        </w:rPr>
        <w:t>de mensagem eletrônica</w:t>
      </w:r>
      <w:r w:rsidRPr="009F3508">
        <w:rPr>
          <w:i/>
          <w:iCs/>
          <w:sz w:val="24"/>
          <w:szCs w:val="24"/>
          <w:lang w:eastAsia="pt-BR"/>
        </w:rPr>
        <w:t>,</w:t>
      </w:r>
      <w:bookmarkEnd w:id="11"/>
      <w:r w:rsidRPr="009F3508">
        <w:rPr>
          <w:i/>
          <w:iCs/>
          <w:sz w:val="24"/>
          <w:szCs w:val="24"/>
          <w:lang w:eastAsia="pt-BR"/>
        </w:rPr>
        <w:t xml:space="preserve"> </w:t>
      </w:r>
      <w:r w:rsidRPr="009F3508">
        <w:rPr>
          <w:sz w:val="24"/>
          <w:szCs w:val="24"/>
          <w:lang w:eastAsia="pt-BR"/>
        </w:rPr>
        <w:t>poderão ser solicitados em original ou por cópia autenticada a qualquer momento, em prazo a ser estabelecido pela AFEAM</w:t>
      </w:r>
      <w:r w:rsidR="00A77E52" w:rsidRPr="00E32BA5">
        <w:rPr>
          <w:sz w:val="24"/>
          <w:szCs w:val="24"/>
        </w:rPr>
        <w:t>.</w:t>
      </w:r>
    </w:p>
    <w:p w14:paraId="5EAA1BE9" w14:textId="034BDF4E" w:rsidR="00E41261" w:rsidRPr="004A4921" w:rsidRDefault="00A77E52" w:rsidP="004A4921">
      <w:pPr>
        <w:pStyle w:val="PargrafodaLista"/>
        <w:numPr>
          <w:ilvl w:val="1"/>
          <w:numId w:val="21"/>
        </w:numPr>
        <w:spacing w:after="120" w:line="276" w:lineRule="auto"/>
        <w:jc w:val="both"/>
        <w:rPr>
          <w:sz w:val="24"/>
          <w:szCs w:val="24"/>
        </w:rPr>
      </w:pPr>
      <w:r w:rsidRPr="00E41261">
        <w:rPr>
          <w:sz w:val="24"/>
          <w:szCs w:val="24"/>
        </w:rPr>
        <w:t xml:space="preserve">O </w:t>
      </w:r>
      <w:r w:rsidRPr="00E41261">
        <w:rPr>
          <w:b/>
          <w:sz w:val="24"/>
          <w:szCs w:val="24"/>
        </w:rPr>
        <w:t>PEDIDO DE CREDENCIAMENTO</w:t>
      </w:r>
      <w:r w:rsidRPr="00E41261">
        <w:rPr>
          <w:sz w:val="24"/>
          <w:szCs w:val="24"/>
        </w:rPr>
        <w:t xml:space="preserve"> consistirá em documento que deverá ser preenchido, assinado e apresentado pelo interessado, conforme o modelo do Anexo </w:t>
      </w:r>
      <w:r w:rsidR="0039524A" w:rsidRPr="00E41261">
        <w:rPr>
          <w:sz w:val="24"/>
          <w:szCs w:val="24"/>
        </w:rPr>
        <w:t>II</w:t>
      </w:r>
      <w:r w:rsidRPr="00E41261">
        <w:rPr>
          <w:sz w:val="24"/>
          <w:szCs w:val="24"/>
        </w:rPr>
        <w:t>, do edital.</w:t>
      </w:r>
    </w:p>
    <w:p w14:paraId="44A9C6FE" w14:textId="77777777" w:rsidR="00E41261" w:rsidRDefault="00A77E52" w:rsidP="004A4921">
      <w:pPr>
        <w:pStyle w:val="PargrafodaLista"/>
        <w:numPr>
          <w:ilvl w:val="1"/>
          <w:numId w:val="21"/>
        </w:numPr>
        <w:spacing w:after="120" w:line="276" w:lineRule="auto"/>
        <w:jc w:val="both"/>
        <w:rPr>
          <w:sz w:val="24"/>
          <w:szCs w:val="24"/>
        </w:rPr>
      </w:pPr>
      <w:r w:rsidRPr="00E41261">
        <w:rPr>
          <w:sz w:val="24"/>
          <w:szCs w:val="24"/>
        </w:rPr>
        <w:t>Na hipótese de qualquer documento vir assinado por procurador, também deverá ser apresentado o respectivo instrumento de mandato, lavrado na forma pública ou particular, esta última com a firma do subscritor reconhecida em cartório.</w:t>
      </w:r>
    </w:p>
    <w:p w14:paraId="310D2ABE" w14:textId="77777777" w:rsidR="00A040BA" w:rsidRPr="00EE1734" w:rsidRDefault="00A040BA">
      <w:pPr>
        <w:pStyle w:val="PargrafodaLista"/>
        <w:widowControl/>
        <w:suppressAutoHyphens w:val="0"/>
        <w:autoSpaceDE/>
        <w:spacing w:before="114" w:after="114" w:line="276" w:lineRule="auto"/>
        <w:jc w:val="both"/>
        <w:rPr>
          <w:sz w:val="10"/>
          <w:szCs w:val="10"/>
          <w:lang w:val="pt-BR" w:eastAsia="pt-BR"/>
        </w:rPr>
      </w:pPr>
    </w:p>
    <w:tbl>
      <w:tblPr>
        <w:tblW w:w="0" w:type="auto"/>
        <w:tblInd w:w="76" w:type="dxa"/>
        <w:tblLayout w:type="fixed"/>
        <w:tblLook w:val="0000" w:firstRow="0" w:lastRow="0" w:firstColumn="0" w:lastColumn="0" w:noHBand="0" w:noVBand="0"/>
      </w:tblPr>
      <w:tblGrid>
        <w:gridCol w:w="8958"/>
      </w:tblGrid>
      <w:tr w:rsidR="009F3508" w:rsidRPr="009F3508" w14:paraId="283127F3" w14:textId="77777777">
        <w:tc>
          <w:tcPr>
            <w:tcW w:w="8958" w:type="dxa"/>
            <w:tcBorders>
              <w:top w:val="single" w:sz="4" w:space="0" w:color="000000"/>
              <w:left w:val="single" w:sz="4" w:space="0" w:color="000000"/>
              <w:bottom w:val="single" w:sz="4" w:space="0" w:color="000000"/>
              <w:right w:val="single" w:sz="4" w:space="0" w:color="000000"/>
            </w:tcBorders>
            <w:shd w:val="clear" w:color="auto" w:fill="D9D9D9"/>
          </w:tcPr>
          <w:p w14:paraId="612D76BD" w14:textId="4E0A0EE9" w:rsidR="00330DF8" w:rsidRPr="009F3508" w:rsidRDefault="00AF0680" w:rsidP="002012A0">
            <w:pPr>
              <w:pStyle w:val="Standard"/>
              <w:numPr>
                <w:ilvl w:val="0"/>
                <w:numId w:val="21"/>
              </w:numPr>
              <w:spacing w:before="120" w:after="120"/>
              <w:jc w:val="both"/>
              <w:rPr>
                <w:rFonts w:ascii="Arial" w:hAnsi="Arial" w:cs="Arial"/>
              </w:rPr>
            </w:pPr>
            <w:r w:rsidRPr="002012A0">
              <w:rPr>
                <w:rFonts w:ascii="Arial" w:hAnsi="Arial" w:cs="Arial"/>
                <w:b/>
                <w:bCs/>
              </w:rPr>
              <w:t>REMESSA DA DOCUMENTAÇÃO PARA HABILITAÇÃO</w:t>
            </w:r>
          </w:p>
        </w:tc>
      </w:tr>
    </w:tbl>
    <w:p w14:paraId="00D64F5A" w14:textId="77777777" w:rsidR="00330DF8" w:rsidRPr="00EE1734" w:rsidRDefault="00330DF8">
      <w:pPr>
        <w:widowControl/>
        <w:suppressAutoHyphens w:val="0"/>
        <w:autoSpaceDE/>
        <w:spacing w:before="57" w:after="57" w:line="276" w:lineRule="auto"/>
        <w:rPr>
          <w:sz w:val="10"/>
          <w:szCs w:val="10"/>
          <w:lang w:val="pt-BR" w:eastAsia="pt-BR"/>
        </w:rPr>
      </w:pPr>
    </w:p>
    <w:p w14:paraId="38AEDA68" w14:textId="5C4B4C4A" w:rsidR="00330DF8" w:rsidRPr="009F3508" w:rsidRDefault="009F3CD7" w:rsidP="001C2048">
      <w:pPr>
        <w:pStyle w:val="PargrafodaLista"/>
        <w:widowControl/>
        <w:numPr>
          <w:ilvl w:val="1"/>
          <w:numId w:val="44"/>
        </w:numPr>
        <w:suppressAutoHyphens w:val="0"/>
        <w:autoSpaceDE/>
        <w:spacing w:after="120" w:line="276" w:lineRule="auto"/>
        <w:ind w:left="0" w:firstLine="0"/>
        <w:jc w:val="both"/>
        <w:rPr>
          <w:sz w:val="24"/>
          <w:szCs w:val="24"/>
        </w:rPr>
      </w:pPr>
      <w:r w:rsidRPr="002012A0">
        <w:rPr>
          <w:sz w:val="24"/>
          <w:szCs w:val="24"/>
          <w:lang w:val="pt-BR" w:eastAsia="pt-BR"/>
        </w:rPr>
        <w:t xml:space="preserve">Os interessados no credenciamento deverão remeter à Comissão, por intermédio do correio eletrônico (e-mail) </w:t>
      </w:r>
      <w:hyperlink r:id="rId16" w:history="1">
        <w:r w:rsidR="00592DE7" w:rsidRPr="00C35BCF">
          <w:rPr>
            <w:rStyle w:val="Hyperlink"/>
            <w:color w:val="auto"/>
            <w:sz w:val="24"/>
            <w:szCs w:val="24"/>
            <w:u w:val="none"/>
          </w:rPr>
          <w:t>comissaodelicitacao@afeam.org.br</w:t>
        </w:r>
      </w:hyperlink>
      <w:r w:rsidRPr="002012A0">
        <w:rPr>
          <w:sz w:val="24"/>
          <w:szCs w:val="24"/>
          <w:lang w:val="pt-BR" w:eastAsia="pt-BR"/>
        </w:rPr>
        <w:t>, os arquivos eletrônicos em formato PDF (</w:t>
      </w:r>
      <w:proofErr w:type="spellStart"/>
      <w:r w:rsidRPr="002012A0">
        <w:rPr>
          <w:sz w:val="24"/>
          <w:szCs w:val="24"/>
          <w:lang w:val="pt-BR" w:eastAsia="pt-BR"/>
        </w:rPr>
        <w:t>Portable</w:t>
      </w:r>
      <w:proofErr w:type="spellEnd"/>
      <w:r w:rsidRPr="002012A0">
        <w:rPr>
          <w:sz w:val="24"/>
          <w:szCs w:val="24"/>
          <w:lang w:val="pt-BR" w:eastAsia="pt-BR"/>
        </w:rPr>
        <w:t xml:space="preserve"> </w:t>
      </w:r>
      <w:proofErr w:type="spellStart"/>
      <w:r w:rsidRPr="002012A0">
        <w:rPr>
          <w:sz w:val="24"/>
          <w:szCs w:val="24"/>
          <w:lang w:val="pt-BR" w:eastAsia="pt-BR"/>
        </w:rPr>
        <w:t>Document</w:t>
      </w:r>
      <w:proofErr w:type="spellEnd"/>
      <w:r w:rsidRPr="002012A0">
        <w:rPr>
          <w:sz w:val="24"/>
          <w:szCs w:val="24"/>
          <w:lang w:val="pt-BR" w:eastAsia="pt-BR"/>
        </w:rPr>
        <w:t xml:space="preserve"> Format), contendo toda a documentação para a habilitação descrita </w:t>
      </w:r>
      <w:r w:rsidR="002B131B">
        <w:rPr>
          <w:sz w:val="24"/>
          <w:szCs w:val="24"/>
          <w:lang w:val="pt-BR" w:eastAsia="pt-BR"/>
        </w:rPr>
        <w:t>no item 6.1 deste Edital</w:t>
      </w:r>
      <w:r w:rsidRPr="009F3CD7">
        <w:rPr>
          <w:sz w:val="24"/>
          <w:szCs w:val="24"/>
          <w:lang w:val="pt-BR" w:eastAsia="pt-BR"/>
        </w:rPr>
        <w:t>.</w:t>
      </w:r>
      <w:r w:rsidR="00330DF8" w:rsidRPr="009F3508">
        <w:rPr>
          <w:sz w:val="24"/>
          <w:szCs w:val="24"/>
          <w:lang w:val="pt-BR" w:eastAsia="pt-BR"/>
        </w:rPr>
        <w:t>;</w:t>
      </w:r>
    </w:p>
    <w:p w14:paraId="26FD8FCA" w14:textId="4A9B1A99" w:rsidR="00330DF8" w:rsidRPr="000D1C20" w:rsidRDefault="000D1C20" w:rsidP="000D1C20">
      <w:pPr>
        <w:pStyle w:val="PargrafodaLista"/>
        <w:widowControl/>
        <w:numPr>
          <w:ilvl w:val="1"/>
          <w:numId w:val="44"/>
        </w:numPr>
        <w:tabs>
          <w:tab w:val="left" w:pos="851"/>
        </w:tabs>
        <w:suppressAutoHyphens w:val="0"/>
        <w:autoSpaceDE/>
        <w:spacing w:after="120" w:line="276" w:lineRule="auto"/>
        <w:ind w:left="0" w:firstLine="0"/>
        <w:jc w:val="both"/>
        <w:rPr>
          <w:sz w:val="24"/>
          <w:szCs w:val="24"/>
        </w:rPr>
      </w:pPr>
      <w:r w:rsidRPr="002B131B">
        <w:rPr>
          <w:sz w:val="24"/>
          <w:szCs w:val="24"/>
          <w:lang w:val="pt-BR" w:eastAsia="pt-BR"/>
        </w:rPr>
        <w:t xml:space="preserve">Será considerada única e exclusivamente a documentação remetida a partir </w:t>
      </w:r>
      <w:r w:rsidR="008879FB">
        <w:rPr>
          <w:sz w:val="24"/>
          <w:szCs w:val="24"/>
          <w:lang w:val="pt-BR" w:eastAsia="pt-BR"/>
        </w:rPr>
        <w:t>10</w:t>
      </w:r>
      <w:r w:rsidR="002B131B" w:rsidRPr="002B131B">
        <w:rPr>
          <w:sz w:val="24"/>
          <w:szCs w:val="24"/>
          <w:lang w:val="pt-BR" w:eastAsia="pt-BR"/>
        </w:rPr>
        <w:t xml:space="preserve">h do </w:t>
      </w:r>
      <w:r w:rsidR="002B131B" w:rsidRPr="00EE1734">
        <w:rPr>
          <w:sz w:val="24"/>
          <w:szCs w:val="24"/>
          <w:lang w:val="pt-BR" w:eastAsia="pt-BR"/>
        </w:rPr>
        <w:t>dia</w:t>
      </w:r>
      <w:r w:rsidR="008879FB" w:rsidRPr="00EE1734">
        <w:rPr>
          <w:sz w:val="24"/>
          <w:szCs w:val="24"/>
          <w:lang w:val="pt-BR" w:eastAsia="pt-BR"/>
        </w:rPr>
        <w:t xml:space="preserve"> </w:t>
      </w:r>
      <w:r w:rsidR="00814EDE" w:rsidRPr="00EE1734">
        <w:rPr>
          <w:sz w:val="24"/>
          <w:szCs w:val="24"/>
          <w:lang w:val="pt-BR" w:eastAsia="pt-BR"/>
        </w:rPr>
        <w:t>25.8.2025</w:t>
      </w:r>
      <w:r w:rsidR="002B131B" w:rsidRPr="00EE1734">
        <w:rPr>
          <w:sz w:val="24"/>
          <w:szCs w:val="24"/>
          <w:lang w:val="pt-BR" w:eastAsia="pt-BR"/>
        </w:rPr>
        <w:t xml:space="preserve"> até às 18h do dia </w:t>
      </w:r>
      <w:r w:rsidR="00814EDE" w:rsidRPr="00EE1734">
        <w:rPr>
          <w:sz w:val="24"/>
          <w:szCs w:val="24"/>
          <w:lang w:val="pt-BR" w:eastAsia="pt-BR"/>
        </w:rPr>
        <w:t>27.8.2025</w:t>
      </w:r>
      <w:r w:rsidR="006832D4" w:rsidRPr="00EE1734">
        <w:rPr>
          <w:sz w:val="24"/>
          <w:szCs w:val="24"/>
          <w:lang w:val="pt-BR" w:eastAsia="pt-BR"/>
        </w:rPr>
        <w:t xml:space="preserve"> </w:t>
      </w:r>
      <w:r w:rsidR="006832D4">
        <w:rPr>
          <w:sz w:val="24"/>
          <w:szCs w:val="24"/>
          <w:lang w:val="pt-BR" w:eastAsia="pt-BR"/>
        </w:rPr>
        <w:t>(horário de Brasília).</w:t>
      </w:r>
    </w:p>
    <w:p w14:paraId="68820CAD" w14:textId="42D50575" w:rsidR="00330DF8" w:rsidRPr="000A016D" w:rsidRDefault="000516BA" w:rsidP="00AE1058">
      <w:pPr>
        <w:pStyle w:val="PargrafodaLista"/>
        <w:widowControl/>
        <w:numPr>
          <w:ilvl w:val="2"/>
          <w:numId w:val="44"/>
        </w:numPr>
        <w:suppressAutoHyphens w:val="0"/>
        <w:autoSpaceDE/>
        <w:spacing w:after="120" w:line="276" w:lineRule="auto"/>
        <w:ind w:left="0" w:firstLine="0"/>
        <w:jc w:val="both"/>
        <w:rPr>
          <w:sz w:val="24"/>
          <w:szCs w:val="24"/>
        </w:rPr>
      </w:pPr>
      <w:r w:rsidRPr="00AB29A3">
        <w:rPr>
          <w:sz w:val="24"/>
          <w:szCs w:val="24"/>
          <w:lang w:val="pt-BR" w:eastAsia="pt-BR"/>
        </w:rPr>
        <w:t xml:space="preserve">A capacidade da caixa de entrada do correio eletrônico (e-mail) </w:t>
      </w:r>
      <w:hyperlink r:id="rId17" w:history="1">
        <w:r w:rsidR="00592DE7" w:rsidRPr="00C35BCF">
          <w:rPr>
            <w:rStyle w:val="Hyperlink"/>
            <w:color w:val="auto"/>
            <w:sz w:val="24"/>
            <w:szCs w:val="24"/>
            <w:u w:val="none"/>
          </w:rPr>
          <w:t>comissaodelicitacao@afeam.org.br</w:t>
        </w:r>
      </w:hyperlink>
      <w:r w:rsidR="00AB29A3">
        <w:rPr>
          <w:color w:val="FF0000"/>
          <w:sz w:val="24"/>
          <w:szCs w:val="24"/>
          <w:lang w:val="pt-BR" w:eastAsia="pt-BR"/>
        </w:rPr>
        <w:t xml:space="preserve"> </w:t>
      </w:r>
      <w:r w:rsidRPr="00AB29A3">
        <w:rPr>
          <w:sz w:val="24"/>
          <w:szCs w:val="24"/>
          <w:lang w:val="pt-BR" w:eastAsia="pt-BR"/>
        </w:rPr>
        <w:t xml:space="preserve">é de </w:t>
      </w:r>
      <w:r w:rsidRPr="000A016D">
        <w:rPr>
          <w:sz w:val="24"/>
          <w:szCs w:val="24"/>
          <w:lang w:val="pt-BR" w:eastAsia="pt-BR"/>
        </w:rPr>
        <w:t>35 MB (trinta e cinco megabytes)</w:t>
      </w:r>
      <w:r w:rsidR="00330DF8" w:rsidRPr="000A016D">
        <w:rPr>
          <w:sz w:val="24"/>
          <w:szCs w:val="24"/>
          <w:lang w:val="pt-BR" w:eastAsia="pt-BR"/>
        </w:rPr>
        <w:t>;</w:t>
      </w:r>
    </w:p>
    <w:p w14:paraId="1819A976" w14:textId="381A4257" w:rsidR="00155C9B" w:rsidRPr="000A016D" w:rsidRDefault="00155C9B" w:rsidP="00AE1058">
      <w:pPr>
        <w:pStyle w:val="PargrafodaLista"/>
        <w:widowControl/>
        <w:numPr>
          <w:ilvl w:val="2"/>
          <w:numId w:val="44"/>
        </w:numPr>
        <w:suppressAutoHyphens w:val="0"/>
        <w:autoSpaceDE/>
        <w:spacing w:after="120" w:line="276" w:lineRule="auto"/>
        <w:ind w:left="0" w:firstLine="0"/>
        <w:jc w:val="both"/>
        <w:rPr>
          <w:sz w:val="24"/>
          <w:szCs w:val="24"/>
        </w:rPr>
      </w:pPr>
      <w:r w:rsidRPr="000A016D">
        <w:rPr>
          <w:sz w:val="24"/>
          <w:szCs w:val="24"/>
        </w:rPr>
        <w:t>Caso o tamanho total da documentação para habilitação a ser remetida ultrapassar o limite indicado no subitem 7.2.1, o interessado deverá fracioná-la e remetê-la à Comissão em tantas mensagens quanto necessário numeradas em ordem crescente;</w:t>
      </w:r>
    </w:p>
    <w:p w14:paraId="6B25948B" w14:textId="6CF9DDA6" w:rsidR="00155C9B" w:rsidRPr="000A016D" w:rsidRDefault="00155C9B" w:rsidP="00AE1058">
      <w:pPr>
        <w:pStyle w:val="PargrafodaLista"/>
        <w:widowControl/>
        <w:numPr>
          <w:ilvl w:val="2"/>
          <w:numId w:val="44"/>
        </w:numPr>
        <w:suppressAutoHyphens w:val="0"/>
        <w:autoSpaceDE/>
        <w:spacing w:after="120" w:line="276" w:lineRule="auto"/>
        <w:ind w:left="0" w:firstLine="0"/>
        <w:jc w:val="both"/>
        <w:rPr>
          <w:sz w:val="24"/>
          <w:szCs w:val="24"/>
        </w:rPr>
      </w:pPr>
      <w:r w:rsidRPr="000A016D">
        <w:rPr>
          <w:sz w:val="24"/>
          <w:szCs w:val="24"/>
        </w:rPr>
        <w:lastRenderedPageBreak/>
        <w:t>Serão considerados para registro de recebimento data, hora e minutos da última remessa de mensagem eletrônica (e-mail) contendo a documentação para habilitação do interessado</w:t>
      </w:r>
      <w:r w:rsidR="005F26E2" w:rsidRPr="000A016D">
        <w:rPr>
          <w:sz w:val="24"/>
          <w:szCs w:val="24"/>
        </w:rPr>
        <w:t>.</w:t>
      </w:r>
    </w:p>
    <w:p w14:paraId="602D2FF3" w14:textId="5765365E" w:rsidR="00330DF8" w:rsidRPr="000A016D" w:rsidRDefault="005F26E2" w:rsidP="005F26E2">
      <w:pPr>
        <w:pStyle w:val="PargrafodaLista"/>
        <w:widowControl/>
        <w:numPr>
          <w:ilvl w:val="1"/>
          <w:numId w:val="44"/>
        </w:numPr>
        <w:suppressAutoHyphens w:val="0"/>
        <w:autoSpaceDE/>
        <w:spacing w:after="120" w:line="276" w:lineRule="auto"/>
        <w:ind w:left="0" w:firstLine="0"/>
        <w:jc w:val="both"/>
        <w:rPr>
          <w:sz w:val="24"/>
          <w:szCs w:val="24"/>
        </w:rPr>
      </w:pPr>
      <w:r w:rsidRPr="000A016D">
        <w:rPr>
          <w:sz w:val="24"/>
          <w:szCs w:val="24"/>
          <w:lang w:val="pt-BR" w:eastAsia="pt-BR"/>
        </w:rPr>
        <w:t>Não serão aceitos protocolos de entrega ou solicitação de documentos, em substituição aos documentos exigidos no edital e seus anexos</w:t>
      </w:r>
      <w:r w:rsidR="00646829" w:rsidRPr="000A016D">
        <w:rPr>
          <w:sz w:val="24"/>
          <w:szCs w:val="24"/>
          <w:lang w:val="pt-BR" w:eastAsia="pt-BR"/>
        </w:rPr>
        <w:t>;</w:t>
      </w:r>
    </w:p>
    <w:p w14:paraId="78FAF352" w14:textId="60E386A5" w:rsidR="00646829" w:rsidRPr="000A016D" w:rsidRDefault="00646829" w:rsidP="005F26E2">
      <w:pPr>
        <w:pStyle w:val="PargrafodaLista"/>
        <w:widowControl/>
        <w:numPr>
          <w:ilvl w:val="1"/>
          <w:numId w:val="44"/>
        </w:numPr>
        <w:suppressAutoHyphens w:val="0"/>
        <w:autoSpaceDE/>
        <w:spacing w:after="120" w:line="276" w:lineRule="auto"/>
        <w:ind w:left="0" w:firstLine="0"/>
        <w:jc w:val="both"/>
        <w:rPr>
          <w:sz w:val="24"/>
          <w:szCs w:val="24"/>
        </w:rPr>
      </w:pPr>
      <w:r w:rsidRPr="000A016D">
        <w:rPr>
          <w:sz w:val="24"/>
          <w:szCs w:val="24"/>
        </w:rPr>
        <w:t>Não será conhecida a documentação para habilitação apresentada por outros meios, exceto os expressamente previstos no edital;</w:t>
      </w:r>
    </w:p>
    <w:p w14:paraId="1221483D" w14:textId="43351F55" w:rsidR="00646829" w:rsidRPr="00995930" w:rsidRDefault="00646829" w:rsidP="005F26E2">
      <w:pPr>
        <w:pStyle w:val="PargrafodaLista"/>
        <w:widowControl/>
        <w:numPr>
          <w:ilvl w:val="1"/>
          <w:numId w:val="44"/>
        </w:numPr>
        <w:suppressAutoHyphens w:val="0"/>
        <w:autoSpaceDE/>
        <w:spacing w:after="120" w:line="276" w:lineRule="auto"/>
        <w:ind w:left="0" w:firstLine="0"/>
        <w:jc w:val="both"/>
        <w:rPr>
          <w:sz w:val="24"/>
          <w:szCs w:val="24"/>
        </w:rPr>
      </w:pPr>
      <w:r w:rsidRPr="00995930">
        <w:rPr>
          <w:sz w:val="24"/>
          <w:szCs w:val="24"/>
        </w:rPr>
        <w:t>Não serão permitidos adendos ou alterações</w:t>
      </w:r>
      <w:r w:rsidR="004F7466" w:rsidRPr="004F7466">
        <w:rPr>
          <w:sz w:val="24"/>
          <w:szCs w:val="24"/>
        </w:rPr>
        <w:t xml:space="preserve"> </w:t>
      </w:r>
      <w:r w:rsidR="004F7466" w:rsidRPr="00995930">
        <w:rPr>
          <w:sz w:val="24"/>
          <w:szCs w:val="24"/>
        </w:rPr>
        <w:t>na documentação que tiver sido apresentada</w:t>
      </w:r>
      <w:r w:rsidR="004F7466">
        <w:rPr>
          <w:sz w:val="24"/>
          <w:szCs w:val="24"/>
        </w:rPr>
        <w:t>,</w:t>
      </w:r>
      <w:r w:rsidR="00995930" w:rsidRPr="00995930">
        <w:rPr>
          <w:sz w:val="24"/>
          <w:szCs w:val="24"/>
        </w:rPr>
        <w:t xml:space="preserve"> fora do prazo estabelecido no </w:t>
      </w:r>
      <w:r w:rsidR="009F7110">
        <w:rPr>
          <w:sz w:val="24"/>
          <w:szCs w:val="24"/>
        </w:rPr>
        <w:t>subitem 7.2</w:t>
      </w:r>
      <w:r w:rsidR="00995930" w:rsidRPr="00995930">
        <w:rPr>
          <w:sz w:val="24"/>
          <w:szCs w:val="24"/>
        </w:rPr>
        <w:t xml:space="preserve"> deste Edital,</w:t>
      </w:r>
      <w:r w:rsidR="004F7466">
        <w:rPr>
          <w:sz w:val="24"/>
          <w:szCs w:val="24"/>
        </w:rPr>
        <w:t xml:space="preserve"> </w:t>
      </w:r>
      <w:r w:rsidRPr="00995930">
        <w:rPr>
          <w:sz w:val="24"/>
          <w:szCs w:val="24"/>
        </w:rPr>
        <w:t>ressalvada a faculdade de a Comissão promover diligências para a obtenção de informações e esclarecimentos complementares de quaisquer dos interessados</w:t>
      </w:r>
      <w:r w:rsidR="000D4AAA" w:rsidRPr="00995930">
        <w:rPr>
          <w:sz w:val="24"/>
          <w:szCs w:val="24"/>
        </w:rPr>
        <w:t>;</w:t>
      </w:r>
    </w:p>
    <w:p w14:paraId="557DEE38" w14:textId="3D36180A" w:rsidR="000D4AAA" w:rsidRPr="004F7466" w:rsidRDefault="000D4AAA" w:rsidP="005F26E2">
      <w:pPr>
        <w:pStyle w:val="PargrafodaLista"/>
        <w:widowControl/>
        <w:numPr>
          <w:ilvl w:val="1"/>
          <w:numId w:val="44"/>
        </w:numPr>
        <w:suppressAutoHyphens w:val="0"/>
        <w:autoSpaceDE/>
        <w:spacing w:after="120" w:line="276" w:lineRule="auto"/>
        <w:ind w:left="0" w:firstLine="0"/>
        <w:jc w:val="both"/>
        <w:rPr>
          <w:sz w:val="24"/>
          <w:szCs w:val="24"/>
        </w:rPr>
      </w:pPr>
      <w:r w:rsidRPr="004F7466">
        <w:rPr>
          <w:sz w:val="24"/>
          <w:szCs w:val="24"/>
        </w:rPr>
        <w:t>A Comissão não se responsabiliza por quaisquer falhas de comunicação que venham a ocorrer durante a remessa dos documentos pelos interessados.</w:t>
      </w:r>
    </w:p>
    <w:p w14:paraId="6B6E7354" w14:textId="77777777" w:rsidR="00330DF8" w:rsidRPr="00BB50AA" w:rsidRDefault="00330DF8" w:rsidP="00A1429F">
      <w:pPr>
        <w:widowControl/>
        <w:suppressAutoHyphens w:val="0"/>
        <w:spacing w:before="114" w:after="114" w:line="276" w:lineRule="auto"/>
        <w:jc w:val="both"/>
        <w:rPr>
          <w:sz w:val="10"/>
          <w:szCs w:val="10"/>
          <w:lang w:eastAsia="pt-BR"/>
        </w:rPr>
      </w:pPr>
    </w:p>
    <w:tbl>
      <w:tblPr>
        <w:tblW w:w="0" w:type="auto"/>
        <w:tblInd w:w="67" w:type="dxa"/>
        <w:tblLayout w:type="fixed"/>
        <w:tblLook w:val="0000" w:firstRow="0" w:lastRow="0" w:firstColumn="0" w:lastColumn="0" w:noHBand="0" w:noVBand="0"/>
      </w:tblPr>
      <w:tblGrid>
        <w:gridCol w:w="9059"/>
      </w:tblGrid>
      <w:tr w:rsidR="009F3508" w:rsidRPr="009F3508" w14:paraId="70011CE7" w14:textId="77777777">
        <w:trPr>
          <w:trHeight w:val="506"/>
        </w:trPr>
        <w:tc>
          <w:tcPr>
            <w:tcW w:w="9059" w:type="dxa"/>
            <w:tcBorders>
              <w:top w:val="single" w:sz="4" w:space="0" w:color="000000"/>
              <w:left w:val="single" w:sz="4" w:space="0" w:color="000000"/>
              <w:bottom w:val="single" w:sz="4" w:space="0" w:color="000000"/>
              <w:right w:val="single" w:sz="4" w:space="0" w:color="000000"/>
            </w:tcBorders>
            <w:shd w:val="clear" w:color="auto" w:fill="D9D9D9"/>
          </w:tcPr>
          <w:p w14:paraId="074B54CE" w14:textId="1C20DF82" w:rsidR="00330DF8" w:rsidRPr="009F3508" w:rsidRDefault="00E83C6F" w:rsidP="00603F64">
            <w:pPr>
              <w:pStyle w:val="Standard"/>
              <w:numPr>
                <w:ilvl w:val="0"/>
                <w:numId w:val="46"/>
              </w:numPr>
              <w:spacing w:before="120" w:after="6"/>
              <w:ind w:left="0" w:firstLine="0"/>
              <w:jc w:val="both"/>
              <w:rPr>
                <w:rFonts w:ascii="Arial" w:hAnsi="Arial" w:cs="Arial"/>
              </w:rPr>
            </w:pPr>
            <w:r>
              <w:rPr>
                <w:rFonts w:ascii="Arial" w:hAnsi="Arial" w:cs="Arial"/>
                <w:b/>
                <w:snapToGrid w:val="0"/>
              </w:rPr>
              <w:t>HABILITAÇÃO</w:t>
            </w:r>
          </w:p>
        </w:tc>
      </w:tr>
    </w:tbl>
    <w:p w14:paraId="75BEC15A" w14:textId="77777777" w:rsidR="00330DF8" w:rsidRPr="00BB50AA" w:rsidRDefault="00330DF8" w:rsidP="00A96DCD">
      <w:pPr>
        <w:pStyle w:val="PargrafodaLista"/>
        <w:widowControl/>
        <w:suppressAutoHyphens w:val="0"/>
        <w:spacing w:after="114" w:line="276" w:lineRule="auto"/>
        <w:jc w:val="both"/>
        <w:rPr>
          <w:sz w:val="10"/>
          <w:szCs w:val="10"/>
          <w:lang w:eastAsia="pt-BR"/>
        </w:rPr>
      </w:pPr>
    </w:p>
    <w:p w14:paraId="1C23A497" w14:textId="744B714B" w:rsidR="003845FE" w:rsidRPr="00F42A7A" w:rsidRDefault="003845FE" w:rsidP="0003323F">
      <w:pPr>
        <w:pStyle w:val="PargrafodaLista"/>
        <w:widowControl/>
        <w:numPr>
          <w:ilvl w:val="1"/>
          <w:numId w:val="46"/>
        </w:numPr>
        <w:suppressAutoHyphens w:val="0"/>
        <w:autoSpaceDE/>
        <w:spacing w:after="120" w:line="276" w:lineRule="auto"/>
        <w:ind w:left="0" w:firstLine="0"/>
        <w:jc w:val="both"/>
        <w:rPr>
          <w:sz w:val="24"/>
          <w:szCs w:val="24"/>
        </w:rPr>
      </w:pPr>
      <w:bookmarkStart w:id="12" w:name="_Hlk104207567"/>
      <w:bookmarkStart w:id="13" w:name="_Ref157762681"/>
      <w:r w:rsidRPr="00A1429F">
        <w:rPr>
          <w:sz w:val="24"/>
          <w:szCs w:val="24"/>
          <w:lang w:val="pt-BR" w:eastAsia="pt-BR"/>
        </w:rPr>
        <w:t xml:space="preserve">A documentação para habilitação remetida pelo interessado para a Comissão será examinada em sessão sem a presença de público, a ser realizada pela Comissão, no endereço do preâmbulo do edital, </w:t>
      </w:r>
      <w:r w:rsidR="00ED5861">
        <w:rPr>
          <w:sz w:val="24"/>
          <w:szCs w:val="24"/>
          <w:lang w:val="pt-BR" w:eastAsia="pt-BR"/>
        </w:rPr>
        <w:t xml:space="preserve">no período </w:t>
      </w:r>
      <w:r w:rsidR="00A1429F">
        <w:rPr>
          <w:sz w:val="24"/>
          <w:szCs w:val="24"/>
          <w:lang w:val="pt-BR" w:eastAsia="pt-BR"/>
        </w:rPr>
        <w:t>provável estabelecid</w:t>
      </w:r>
      <w:r w:rsidR="00ED5861">
        <w:rPr>
          <w:sz w:val="24"/>
          <w:szCs w:val="24"/>
          <w:lang w:val="pt-BR" w:eastAsia="pt-BR"/>
        </w:rPr>
        <w:t>o</w:t>
      </w:r>
      <w:r w:rsidR="00A1429F">
        <w:rPr>
          <w:sz w:val="24"/>
          <w:szCs w:val="24"/>
          <w:lang w:val="pt-BR" w:eastAsia="pt-BR"/>
        </w:rPr>
        <w:t xml:space="preserve"> no </w:t>
      </w:r>
      <w:r w:rsidR="001E34A1">
        <w:rPr>
          <w:sz w:val="24"/>
          <w:szCs w:val="24"/>
          <w:lang w:val="pt-BR" w:eastAsia="pt-BR"/>
        </w:rPr>
        <w:t>C</w:t>
      </w:r>
      <w:r w:rsidR="00A1429F">
        <w:rPr>
          <w:sz w:val="24"/>
          <w:szCs w:val="24"/>
          <w:lang w:val="pt-BR" w:eastAsia="pt-BR"/>
        </w:rPr>
        <w:t>ronograma</w:t>
      </w:r>
      <w:r w:rsidR="001E34A1">
        <w:rPr>
          <w:sz w:val="24"/>
          <w:szCs w:val="24"/>
          <w:lang w:val="pt-BR" w:eastAsia="pt-BR"/>
        </w:rPr>
        <w:t xml:space="preserve"> da Comissão Especial de Credenciamento de Engenheiros</w:t>
      </w:r>
      <w:r w:rsidRPr="00A1429F">
        <w:rPr>
          <w:sz w:val="24"/>
          <w:szCs w:val="24"/>
          <w:lang w:val="pt-BR" w:eastAsia="pt-BR"/>
        </w:rPr>
        <w:t>, continuando no dia útil seguinte, se necessário</w:t>
      </w:r>
      <w:bookmarkEnd w:id="12"/>
      <w:r w:rsidRPr="00A1429F">
        <w:rPr>
          <w:sz w:val="24"/>
          <w:szCs w:val="24"/>
          <w:lang w:val="pt-BR" w:eastAsia="pt-BR"/>
        </w:rPr>
        <w:t>;</w:t>
      </w:r>
      <w:bookmarkEnd w:id="13"/>
    </w:p>
    <w:p w14:paraId="4CCE9594" w14:textId="77777777" w:rsidR="001D0E8F" w:rsidRDefault="00F42A7A" w:rsidP="001D0E8F">
      <w:pPr>
        <w:pStyle w:val="PargrafodaLista"/>
        <w:widowControl/>
        <w:numPr>
          <w:ilvl w:val="1"/>
          <w:numId w:val="46"/>
        </w:numPr>
        <w:suppressAutoHyphens w:val="0"/>
        <w:autoSpaceDE/>
        <w:spacing w:after="120" w:line="276" w:lineRule="auto"/>
        <w:ind w:left="0" w:firstLine="0"/>
        <w:jc w:val="both"/>
        <w:rPr>
          <w:sz w:val="24"/>
          <w:szCs w:val="24"/>
        </w:rPr>
      </w:pPr>
      <w:r w:rsidRPr="00F42A7A">
        <w:rPr>
          <w:sz w:val="24"/>
          <w:szCs w:val="24"/>
          <w:lang w:eastAsia="pt-BR"/>
        </w:rPr>
        <w:t>Os interessados que preencherem os requisitos exigidos no edital e seus anexos serão considerados habilitados para serem credenciados para prestação dos serviços de que este edital trata</w:t>
      </w:r>
      <w:r>
        <w:rPr>
          <w:sz w:val="24"/>
          <w:szCs w:val="24"/>
          <w:lang w:eastAsia="pt-BR"/>
        </w:rPr>
        <w:t>;</w:t>
      </w:r>
    </w:p>
    <w:p w14:paraId="374E535A" w14:textId="36D0FFA0" w:rsidR="00295238" w:rsidRDefault="001D0E8F" w:rsidP="00295238">
      <w:pPr>
        <w:pStyle w:val="PargrafodaLista"/>
        <w:widowControl/>
        <w:numPr>
          <w:ilvl w:val="1"/>
          <w:numId w:val="46"/>
        </w:numPr>
        <w:suppressAutoHyphens w:val="0"/>
        <w:autoSpaceDE/>
        <w:spacing w:after="120" w:line="276" w:lineRule="auto"/>
        <w:ind w:left="0" w:firstLine="0"/>
        <w:jc w:val="both"/>
        <w:rPr>
          <w:sz w:val="24"/>
          <w:szCs w:val="24"/>
        </w:rPr>
      </w:pPr>
      <w:r w:rsidRPr="001D0E8F">
        <w:rPr>
          <w:sz w:val="24"/>
          <w:szCs w:val="24"/>
          <w:lang w:eastAsia="pt-BR"/>
        </w:rPr>
        <w:t xml:space="preserve">Quando </w:t>
      </w:r>
      <w:r w:rsidR="0056611F">
        <w:rPr>
          <w:sz w:val="24"/>
          <w:szCs w:val="24"/>
          <w:lang w:eastAsia="pt-BR"/>
        </w:rPr>
        <w:t xml:space="preserve">identificada(s) inconsistência(s) </w:t>
      </w:r>
      <w:r w:rsidR="0056611F" w:rsidRPr="001D0E8F">
        <w:rPr>
          <w:sz w:val="24"/>
          <w:szCs w:val="24"/>
          <w:lang w:eastAsia="pt-BR"/>
        </w:rPr>
        <w:t xml:space="preserve">na análise da documentação do </w:t>
      </w:r>
      <w:r w:rsidR="0056611F">
        <w:rPr>
          <w:sz w:val="24"/>
          <w:szCs w:val="24"/>
          <w:lang w:eastAsia="pt-BR"/>
        </w:rPr>
        <w:t xml:space="preserve">participante, </w:t>
      </w:r>
      <w:r w:rsidR="0056611F" w:rsidRPr="001D0E8F">
        <w:rPr>
          <w:sz w:val="24"/>
          <w:szCs w:val="24"/>
          <w:lang w:eastAsia="pt-BR"/>
        </w:rPr>
        <w:t>sobre o atendimento das exigências habilitatórias</w:t>
      </w:r>
      <w:r w:rsidR="0056611F">
        <w:rPr>
          <w:sz w:val="24"/>
          <w:szCs w:val="24"/>
          <w:lang w:eastAsia="pt-BR"/>
        </w:rPr>
        <w:t>,</w:t>
      </w:r>
      <w:r w:rsidRPr="001D0E8F">
        <w:rPr>
          <w:sz w:val="24"/>
          <w:szCs w:val="24"/>
          <w:lang w:eastAsia="pt-BR"/>
        </w:rPr>
        <w:t xml:space="preserve"> </w:t>
      </w:r>
      <w:r w:rsidR="00295238">
        <w:rPr>
          <w:sz w:val="24"/>
          <w:szCs w:val="24"/>
          <w:lang w:eastAsia="pt-BR"/>
        </w:rPr>
        <w:t xml:space="preserve">a Comissão </w:t>
      </w:r>
      <w:r w:rsidRPr="001D0E8F">
        <w:rPr>
          <w:sz w:val="24"/>
          <w:szCs w:val="24"/>
          <w:lang w:eastAsia="pt-BR"/>
        </w:rPr>
        <w:t>poderá realiz</w:t>
      </w:r>
      <w:r w:rsidR="0056611F">
        <w:rPr>
          <w:sz w:val="24"/>
          <w:szCs w:val="24"/>
          <w:lang w:eastAsia="pt-BR"/>
        </w:rPr>
        <w:t>ar</w:t>
      </w:r>
      <w:r w:rsidRPr="001D0E8F">
        <w:rPr>
          <w:sz w:val="24"/>
          <w:szCs w:val="24"/>
          <w:lang w:eastAsia="pt-BR"/>
        </w:rPr>
        <w:t xml:space="preserve"> diligência para comprovação da exigência solicitada pela AFEAM</w:t>
      </w:r>
      <w:r w:rsidR="00295238">
        <w:rPr>
          <w:sz w:val="24"/>
          <w:szCs w:val="24"/>
          <w:lang w:eastAsia="pt-BR"/>
        </w:rPr>
        <w:t>;</w:t>
      </w:r>
    </w:p>
    <w:p w14:paraId="72D0931D" w14:textId="2EA93B11" w:rsidR="00562F57" w:rsidRPr="00F12588" w:rsidRDefault="00562F57" w:rsidP="00562F57">
      <w:pPr>
        <w:pStyle w:val="Corpodetexto"/>
        <w:numPr>
          <w:ilvl w:val="2"/>
          <w:numId w:val="46"/>
        </w:numPr>
        <w:tabs>
          <w:tab w:val="left" w:pos="567"/>
        </w:tabs>
        <w:spacing w:after="120" w:line="276" w:lineRule="auto"/>
        <w:ind w:left="0" w:right="45" w:firstLine="0"/>
        <w:jc w:val="both"/>
        <w:rPr>
          <w:sz w:val="24"/>
          <w:szCs w:val="24"/>
        </w:rPr>
      </w:pPr>
      <w:r>
        <w:rPr>
          <w:sz w:val="24"/>
          <w:szCs w:val="24"/>
          <w:lang w:val="pt-BR" w:eastAsia="pt-BR"/>
        </w:rPr>
        <w:t>Em caso de diligência</w:t>
      </w:r>
      <w:r w:rsidRPr="00202BAD">
        <w:rPr>
          <w:sz w:val="24"/>
          <w:szCs w:val="24"/>
          <w:lang w:val="pt-BR" w:eastAsia="pt-BR"/>
        </w:rPr>
        <w:t xml:space="preserve">, a Comissão </w:t>
      </w:r>
      <w:r>
        <w:rPr>
          <w:sz w:val="24"/>
          <w:szCs w:val="24"/>
          <w:lang w:val="pt-BR" w:eastAsia="pt-BR"/>
        </w:rPr>
        <w:t>solicitará</w:t>
      </w:r>
      <w:r w:rsidRPr="00202BAD">
        <w:rPr>
          <w:sz w:val="24"/>
          <w:szCs w:val="24"/>
          <w:lang w:val="pt-BR" w:eastAsia="pt-BR"/>
        </w:rPr>
        <w:t xml:space="preserve"> a</w:t>
      </w:r>
      <w:r>
        <w:rPr>
          <w:sz w:val="24"/>
          <w:szCs w:val="24"/>
          <w:lang w:val="pt-BR" w:eastAsia="pt-BR"/>
        </w:rPr>
        <w:t xml:space="preserve">o </w:t>
      </w:r>
      <w:r w:rsidRPr="00202BAD">
        <w:rPr>
          <w:sz w:val="24"/>
          <w:szCs w:val="24"/>
          <w:lang w:val="pt-BR" w:eastAsia="pt-BR"/>
        </w:rPr>
        <w:t xml:space="preserve">participante </w:t>
      </w:r>
      <w:r>
        <w:rPr>
          <w:sz w:val="24"/>
          <w:szCs w:val="24"/>
          <w:lang w:val="pt-BR" w:eastAsia="pt-BR"/>
        </w:rPr>
        <w:t>a documentação faltante para envio no prazo de 8h úteis, prorrogável por mais 8h úteis, por meio de mensagem ao correio eletrônico do participante, que deverá atender no prazo estabelecido</w:t>
      </w:r>
      <w:r w:rsidR="006B6002">
        <w:rPr>
          <w:sz w:val="24"/>
          <w:szCs w:val="24"/>
          <w:lang w:val="pt-BR" w:eastAsia="pt-BR"/>
        </w:rPr>
        <w:t>,</w:t>
      </w:r>
      <w:r>
        <w:rPr>
          <w:sz w:val="24"/>
          <w:szCs w:val="24"/>
          <w:lang w:val="pt-BR" w:eastAsia="pt-BR"/>
        </w:rPr>
        <w:t xml:space="preserve"> por meio do envio da documentação ao correio eletrônico da AFEAM </w:t>
      </w:r>
      <w:hyperlink r:id="rId18" w:history="1">
        <w:r w:rsidR="001C0332" w:rsidRPr="00C35BCF">
          <w:rPr>
            <w:rStyle w:val="Hyperlink"/>
            <w:color w:val="auto"/>
            <w:sz w:val="24"/>
            <w:szCs w:val="24"/>
            <w:u w:val="none"/>
          </w:rPr>
          <w:t>comissaodelicitacao@afeam.org.br</w:t>
        </w:r>
      </w:hyperlink>
      <w:r>
        <w:rPr>
          <w:sz w:val="24"/>
          <w:szCs w:val="24"/>
          <w:lang w:val="pt-BR" w:eastAsia="pt-BR"/>
        </w:rPr>
        <w:t xml:space="preserve">, </w:t>
      </w:r>
      <w:r w:rsidR="006B6002">
        <w:rPr>
          <w:sz w:val="24"/>
          <w:szCs w:val="24"/>
          <w:lang w:val="pt-BR" w:eastAsia="pt-BR"/>
        </w:rPr>
        <w:t xml:space="preserve">a qual, após análise, </w:t>
      </w:r>
      <w:r w:rsidRPr="002D1997">
        <w:rPr>
          <w:sz w:val="24"/>
          <w:szCs w:val="24"/>
          <w:lang w:val="pt-BR" w:eastAsia="pt-BR"/>
        </w:rPr>
        <w:t xml:space="preserve">relatará o </w:t>
      </w:r>
      <w:r>
        <w:rPr>
          <w:sz w:val="24"/>
          <w:szCs w:val="24"/>
          <w:lang w:val="pt-BR" w:eastAsia="pt-BR"/>
        </w:rPr>
        <w:t>resultado</w:t>
      </w:r>
      <w:r w:rsidRPr="002D1997">
        <w:rPr>
          <w:sz w:val="24"/>
          <w:szCs w:val="24"/>
          <w:lang w:val="pt-BR" w:eastAsia="pt-BR"/>
        </w:rPr>
        <w:t xml:space="preserve"> em documento destinado a este fim</w:t>
      </w:r>
      <w:r>
        <w:rPr>
          <w:sz w:val="24"/>
          <w:szCs w:val="24"/>
          <w:lang w:val="pt-BR" w:eastAsia="pt-BR"/>
        </w:rPr>
        <w:t>;</w:t>
      </w:r>
    </w:p>
    <w:p w14:paraId="467432E0" w14:textId="4F2CA3A9" w:rsidR="00562F57" w:rsidRDefault="00562F57" w:rsidP="006B6002">
      <w:pPr>
        <w:pStyle w:val="PargrafodaLista"/>
        <w:widowControl/>
        <w:numPr>
          <w:ilvl w:val="2"/>
          <w:numId w:val="46"/>
        </w:numPr>
        <w:suppressAutoHyphens w:val="0"/>
        <w:autoSpaceDE/>
        <w:spacing w:after="120" w:line="276" w:lineRule="auto"/>
        <w:ind w:left="0" w:firstLine="0"/>
        <w:jc w:val="both"/>
        <w:rPr>
          <w:sz w:val="24"/>
          <w:szCs w:val="24"/>
        </w:rPr>
      </w:pPr>
      <w:r>
        <w:rPr>
          <w:sz w:val="24"/>
          <w:szCs w:val="24"/>
          <w:lang w:val="pt-BR" w:eastAsia="pt-BR"/>
        </w:rPr>
        <w:t xml:space="preserve"> A prorrogação de prazo de que trata o subitem </w:t>
      </w:r>
      <w:r w:rsidR="005912C2">
        <w:rPr>
          <w:sz w:val="24"/>
          <w:szCs w:val="24"/>
          <w:lang w:val="pt-BR" w:eastAsia="pt-BR"/>
        </w:rPr>
        <w:t>8.3.1</w:t>
      </w:r>
      <w:r>
        <w:rPr>
          <w:sz w:val="24"/>
          <w:szCs w:val="24"/>
          <w:lang w:val="pt-BR" w:eastAsia="pt-BR"/>
        </w:rPr>
        <w:t xml:space="preserve"> deverá ser solicitada por meio do correio eletrônico </w:t>
      </w:r>
      <w:hyperlink r:id="rId19" w:history="1">
        <w:r w:rsidR="001C0332" w:rsidRPr="00C35BCF">
          <w:rPr>
            <w:rStyle w:val="Hyperlink"/>
            <w:color w:val="auto"/>
            <w:sz w:val="24"/>
            <w:szCs w:val="24"/>
            <w:u w:val="none"/>
          </w:rPr>
          <w:t>comissaodelicitacao@afeam.org.br</w:t>
        </w:r>
      </w:hyperlink>
      <w:r>
        <w:rPr>
          <w:sz w:val="24"/>
          <w:szCs w:val="24"/>
          <w:lang w:val="pt-BR" w:eastAsia="pt-BR"/>
        </w:rPr>
        <w:t>, antes de findar o prazo inicialmente concedido</w:t>
      </w:r>
      <w:r w:rsidR="005912C2">
        <w:rPr>
          <w:sz w:val="24"/>
          <w:szCs w:val="24"/>
          <w:lang w:val="pt-BR" w:eastAsia="pt-BR"/>
        </w:rPr>
        <w:t>;</w:t>
      </w:r>
    </w:p>
    <w:p w14:paraId="4C880BD3" w14:textId="6AC9454B" w:rsidR="002955C0" w:rsidRDefault="001D0E8F" w:rsidP="002955C0">
      <w:pPr>
        <w:pStyle w:val="PargrafodaLista"/>
        <w:widowControl/>
        <w:numPr>
          <w:ilvl w:val="2"/>
          <w:numId w:val="46"/>
        </w:numPr>
        <w:suppressAutoHyphens w:val="0"/>
        <w:autoSpaceDE/>
        <w:spacing w:after="120" w:line="276" w:lineRule="auto"/>
        <w:ind w:left="0" w:firstLine="0"/>
        <w:jc w:val="both"/>
        <w:rPr>
          <w:sz w:val="24"/>
          <w:szCs w:val="24"/>
        </w:rPr>
      </w:pPr>
      <w:r w:rsidRPr="00295238">
        <w:rPr>
          <w:sz w:val="24"/>
          <w:szCs w:val="24"/>
          <w:lang w:eastAsia="pt-BR"/>
        </w:rPr>
        <w:lastRenderedPageBreak/>
        <w:t>A diligência realizada pel</w:t>
      </w:r>
      <w:r w:rsidR="009A692C">
        <w:rPr>
          <w:sz w:val="24"/>
          <w:szCs w:val="24"/>
          <w:lang w:eastAsia="pt-BR"/>
        </w:rPr>
        <w:t>a</w:t>
      </w:r>
      <w:r w:rsidRPr="00295238">
        <w:rPr>
          <w:sz w:val="24"/>
          <w:szCs w:val="24"/>
          <w:lang w:eastAsia="pt-BR"/>
        </w:rPr>
        <w:t xml:space="preserve"> </w:t>
      </w:r>
      <w:r w:rsidR="009A692C">
        <w:rPr>
          <w:sz w:val="24"/>
          <w:szCs w:val="24"/>
          <w:lang w:eastAsia="pt-BR"/>
        </w:rPr>
        <w:t>Comissão</w:t>
      </w:r>
      <w:r w:rsidRPr="00295238">
        <w:rPr>
          <w:sz w:val="24"/>
          <w:szCs w:val="24"/>
          <w:lang w:eastAsia="pt-BR"/>
        </w:rPr>
        <w:t>, caso necessária, será conduzida com base na interpretação do Tribunal de Contas de União – TCU em seu Acórdão nº 1211/2021-TCU-Plenário sobre o princípio do formalismo moderado, o qual considera que a vedação à inclusão de novo documento não alcança documento ausente, comprobatório de condição atendida pelo licitante quando apresentou sua proposta, que não foi juntado com os demais comprovantes de habilitação por equívoco ou falha;</w:t>
      </w:r>
    </w:p>
    <w:p w14:paraId="7C1ED711" w14:textId="6C667FDA" w:rsidR="001D0E8F" w:rsidRPr="00A75A17" w:rsidRDefault="001D0E8F" w:rsidP="00A75A17">
      <w:pPr>
        <w:pStyle w:val="PargrafodaLista"/>
        <w:widowControl/>
        <w:numPr>
          <w:ilvl w:val="2"/>
          <w:numId w:val="46"/>
        </w:numPr>
        <w:suppressAutoHyphens w:val="0"/>
        <w:autoSpaceDE/>
        <w:spacing w:after="120" w:line="276" w:lineRule="auto"/>
        <w:ind w:left="0" w:firstLine="0"/>
        <w:jc w:val="both"/>
        <w:rPr>
          <w:sz w:val="24"/>
          <w:szCs w:val="24"/>
        </w:rPr>
      </w:pPr>
      <w:r w:rsidRPr="00A75A17">
        <w:rPr>
          <w:sz w:val="24"/>
          <w:szCs w:val="24"/>
          <w:lang w:eastAsia="pt-BR"/>
        </w:rPr>
        <w:t>Com base nos princípios da eficiência e eficácia, serão analisados os documentos faltantes e/ou que contenham as falhas sanáveis, e informados ao licitante para que providencie sua regularização em prazo a ser estabelecido pel</w:t>
      </w:r>
      <w:r w:rsidR="009A692C" w:rsidRPr="00A75A17">
        <w:rPr>
          <w:sz w:val="24"/>
          <w:szCs w:val="24"/>
          <w:lang w:eastAsia="pt-BR"/>
        </w:rPr>
        <w:t>a</w:t>
      </w:r>
      <w:r w:rsidRPr="00A75A17">
        <w:rPr>
          <w:sz w:val="24"/>
          <w:szCs w:val="24"/>
          <w:lang w:eastAsia="pt-BR"/>
        </w:rPr>
        <w:t xml:space="preserve"> </w:t>
      </w:r>
      <w:r w:rsidR="009A692C" w:rsidRPr="00A75A17">
        <w:rPr>
          <w:sz w:val="24"/>
          <w:szCs w:val="24"/>
          <w:lang w:eastAsia="pt-BR"/>
        </w:rPr>
        <w:t>Comissão</w:t>
      </w:r>
      <w:r w:rsidRPr="00A75A17">
        <w:rPr>
          <w:sz w:val="24"/>
          <w:szCs w:val="24"/>
          <w:lang w:eastAsia="pt-BR"/>
        </w:rPr>
        <w:t>, em oportunidade única;</w:t>
      </w:r>
    </w:p>
    <w:p w14:paraId="7E0CF13E" w14:textId="497F51B7" w:rsidR="00CC6B91" w:rsidRPr="00A75A17" w:rsidRDefault="001D0E8F" w:rsidP="00A75A17">
      <w:pPr>
        <w:pStyle w:val="PargrafodaLista"/>
        <w:widowControl/>
        <w:numPr>
          <w:ilvl w:val="2"/>
          <w:numId w:val="46"/>
        </w:numPr>
        <w:suppressAutoHyphens w:val="0"/>
        <w:spacing w:after="120" w:line="276" w:lineRule="auto"/>
        <w:ind w:left="0" w:firstLine="0"/>
        <w:jc w:val="both"/>
        <w:rPr>
          <w:sz w:val="24"/>
          <w:szCs w:val="24"/>
          <w:lang w:eastAsia="pt-BR"/>
        </w:rPr>
      </w:pPr>
      <w:r w:rsidRPr="00A75A17">
        <w:rPr>
          <w:sz w:val="24"/>
          <w:szCs w:val="24"/>
          <w:lang w:eastAsia="pt-BR"/>
        </w:rPr>
        <w:t xml:space="preserve">Poderá ser concedida nova oportunidade e prazo ao </w:t>
      </w:r>
      <w:r w:rsidR="009A692C" w:rsidRPr="00A75A17">
        <w:rPr>
          <w:sz w:val="24"/>
          <w:szCs w:val="24"/>
          <w:lang w:eastAsia="pt-BR"/>
        </w:rPr>
        <w:t>participan</w:t>
      </w:r>
      <w:r w:rsidRPr="00A75A17">
        <w:rPr>
          <w:sz w:val="24"/>
          <w:szCs w:val="24"/>
          <w:lang w:eastAsia="pt-BR"/>
        </w:rPr>
        <w:t xml:space="preserve">te para regularização de sua documentação, caso </w:t>
      </w:r>
      <w:r w:rsidR="009A692C" w:rsidRPr="00A75A17">
        <w:rPr>
          <w:sz w:val="24"/>
          <w:szCs w:val="24"/>
          <w:lang w:eastAsia="pt-BR"/>
        </w:rPr>
        <w:t>a</w:t>
      </w:r>
      <w:r w:rsidRPr="00A75A17">
        <w:rPr>
          <w:sz w:val="24"/>
          <w:szCs w:val="24"/>
          <w:lang w:eastAsia="pt-BR"/>
        </w:rPr>
        <w:t xml:space="preserve"> </w:t>
      </w:r>
      <w:r w:rsidR="009A692C" w:rsidRPr="00A75A17">
        <w:rPr>
          <w:sz w:val="24"/>
          <w:szCs w:val="24"/>
          <w:lang w:eastAsia="pt-BR"/>
        </w:rPr>
        <w:t>Comissão</w:t>
      </w:r>
      <w:r w:rsidRPr="00A75A17">
        <w:rPr>
          <w:sz w:val="24"/>
          <w:szCs w:val="24"/>
          <w:lang w:eastAsia="pt-BR"/>
        </w:rPr>
        <w:t xml:space="preserve"> entenda a necessidade de nova realização de diligência em documento novo apresentado pel</w:t>
      </w:r>
      <w:r w:rsidR="009A692C" w:rsidRPr="00A75A17">
        <w:rPr>
          <w:sz w:val="24"/>
          <w:szCs w:val="24"/>
          <w:lang w:eastAsia="pt-BR"/>
        </w:rPr>
        <w:t>o</w:t>
      </w:r>
      <w:r w:rsidRPr="00A75A17">
        <w:rPr>
          <w:sz w:val="24"/>
          <w:szCs w:val="24"/>
          <w:lang w:eastAsia="pt-BR"/>
        </w:rPr>
        <w:t xml:space="preserve"> </w:t>
      </w:r>
      <w:r w:rsidR="009A692C" w:rsidRPr="00A75A17">
        <w:rPr>
          <w:sz w:val="24"/>
          <w:szCs w:val="24"/>
          <w:lang w:eastAsia="pt-BR"/>
        </w:rPr>
        <w:t>participante</w:t>
      </w:r>
      <w:r w:rsidRPr="00A75A17">
        <w:rPr>
          <w:sz w:val="24"/>
          <w:szCs w:val="24"/>
          <w:lang w:eastAsia="pt-BR"/>
        </w:rPr>
        <w:t xml:space="preserve"> em diligência anterior;</w:t>
      </w:r>
    </w:p>
    <w:p w14:paraId="59EBC87A" w14:textId="6CB5821C" w:rsidR="001D0E8F" w:rsidRPr="00A75A17" w:rsidRDefault="001D0E8F" w:rsidP="00A75A17">
      <w:pPr>
        <w:pStyle w:val="PargrafodaLista"/>
        <w:widowControl/>
        <w:numPr>
          <w:ilvl w:val="2"/>
          <w:numId w:val="46"/>
        </w:numPr>
        <w:suppressAutoHyphens w:val="0"/>
        <w:spacing w:after="120" w:line="276" w:lineRule="auto"/>
        <w:ind w:left="0" w:firstLine="0"/>
        <w:jc w:val="both"/>
        <w:rPr>
          <w:sz w:val="24"/>
          <w:szCs w:val="24"/>
          <w:lang w:eastAsia="pt-BR"/>
        </w:rPr>
      </w:pPr>
      <w:r w:rsidRPr="00A75A17">
        <w:rPr>
          <w:sz w:val="24"/>
          <w:szCs w:val="24"/>
          <w:lang w:eastAsia="pt-BR"/>
        </w:rPr>
        <w:t>Caso a(s) diligência(s) realizada(s) pel</w:t>
      </w:r>
      <w:r w:rsidR="009A692C" w:rsidRPr="00A75A17">
        <w:rPr>
          <w:sz w:val="24"/>
          <w:szCs w:val="24"/>
          <w:lang w:eastAsia="pt-BR"/>
        </w:rPr>
        <w:t>a</w:t>
      </w:r>
      <w:r w:rsidRPr="00A75A17">
        <w:rPr>
          <w:sz w:val="24"/>
          <w:szCs w:val="24"/>
          <w:lang w:eastAsia="pt-BR"/>
        </w:rPr>
        <w:t xml:space="preserve"> </w:t>
      </w:r>
      <w:r w:rsidR="009A692C" w:rsidRPr="00A75A17">
        <w:rPr>
          <w:sz w:val="24"/>
          <w:szCs w:val="24"/>
          <w:lang w:eastAsia="pt-BR"/>
        </w:rPr>
        <w:t>Comissão</w:t>
      </w:r>
      <w:r w:rsidRPr="00A75A17">
        <w:rPr>
          <w:sz w:val="24"/>
          <w:szCs w:val="24"/>
          <w:lang w:eastAsia="pt-BR"/>
        </w:rPr>
        <w:t xml:space="preserve"> não saneie(m) as eventuais falhas apontadas ou, ainda, que seja constatado o desatendimento das demais exigências habilitatórias, o </w:t>
      </w:r>
      <w:r w:rsidR="009A692C" w:rsidRPr="00A75A17">
        <w:rPr>
          <w:sz w:val="24"/>
          <w:szCs w:val="24"/>
          <w:lang w:eastAsia="pt-BR"/>
        </w:rPr>
        <w:t>participa</w:t>
      </w:r>
      <w:r w:rsidRPr="00A75A17">
        <w:rPr>
          <w:sz w:val="24"/>
          <w:szCs w:val="24"/>
          <w:lang w:eastAsia="pt-BR"/>
        </w:rPr>
        <w:t>nte será INALIBILITADO</w:t>
      </w:r>
      <w:r w:rsidR="009A692C" w:rsidRPr="00A75A17">
        <w:rPr>
          <w:sz w:val="24"/>
          <w:szCs w:val="24"/>
          <w:lang w:eastAsia="pt-BR"/>
        </w:rPr>
        <w:t>.</w:t>
      </w:r>
    </w:p>
    <w:p w14:paraId="281BE47C" w14:textId="53C4275B" w:rsidR="001D0E8F" w:rsidRPr="00A75A17" w:rsidRDefault="001D0E8F" w:rsidP="00A75A17">
      <w:pPr>
        <w:pStyle w:val="PargrafodaLista"/>
        <w:widowControl/>
        <w:numPr>
          <w:ilvl w:val="1"/>
          <w:numId w:val="46"/>
        </w:numPr>
        <w:suppressAutoHyphens w:val="0"/>
        <w:spacing w:after="120" w:line="276" w:lineRule="auto"/>
        <w:jc w:val="both"/>
        <w:rPr>
          <w:sz w:val="24"/>
          <w:szCs w:val="24"/>
          <w:lang w:eastAsia="pt-BR"/>
        </w:rPr>
      </w:pPr>
      <w:r w:rsidRPr="00A75A17">
        <w:rPr>
          <w:sz w:val="24"/>
          <w:szCs w:val="24"/>
        </w:rPr>
        <w:t xml:space="preserve">Será considerado inabilitado ao credenciamento o </w:t>
      </w:r>
      <w:r w:rsidR="009A692C" w:rsidRPr="00A75A17">
        <w:rPr>
          <w:sz w:val="24"/>
          <w:szCs w:val="24"/>
        </w:rPr>
        <w:t>participante</w:t>
      </w:r>
      <w:r w:rsidR="00757547" w:rsidRPr="00A75A17">
        <w:rPr>
          <w:sz w:val="24"/>
          <w:szCs w:val="24"/>
          <w:lang w:eastAsia="pt-BR"/>
        </w:rPr>
        <w:t>:</w:t>
      </w:r>
      <w:r w:rsidRPr="00A75A17">
        <w:rPr>
          <w:sz w:val="24"/>
          <w:szCs w:val="24"/>
          <w:lang w:eastAsia="pt-BR"/>
        </w:rPr>
        <w:t xml:space="preserve"> </w:t>
      </w:r>
    </w:p>
    <w:p w14:paraId="496F9F3F" w14:textId="0EEA0F54" w:rsidR="00D04534" w:rsidRPr="00A75A17" w:rsidRDefault="00030DFB" w:rsidP="00A75A17">
      <w:pPr>
        <w:pStyle w:val="PargrafodaLista"/>
        <w:numPr>
          <w:ilvl w:val="2"/>
          <w:numId w:val="46"/>
        </w:numPr>
        <w:spacing w:after="120" w:line="276" w:lineRule="auto"/>
        <w:ind w:left="0" w:firstLine="0"/>
        <w:jc w:val="both"/>
        <w:rPr>
          <w:sz w:val="24"/>
          <w:szCs w:val="24"/>
        </w:rPr>
      </w:pPr>
      <w:r>
        <w:rPr>
          <w:sz w:val="24"/>
          <w:szCs w:val="24"/>
        </w:rPr>
        <w:t xml:space="preserve">que </w:t>
      </w:r>
      <w:r w:rsidR="00D04534" w:rsidRPr="00A75A17">
        <w:rPr>
          <w:sz w:val="24"/>
          <w:szCs w:val="24"/>
        </w:rPr>
        <w:t xml:space="preserve">deixar de apresentar quaisquer documentos </w:t>
      </w:r>
      <w:r w:rsidR="00D04534" w:rsidRPr="00A75A17">
        <w:rPr>
          <w:snapToGrid w:val="0"/>
          <w:sz w:val="24"/>
          <w:szCs w:val="24"/>
        </w:rPr>
        <w:t xml:space="preserve">exigidos </w:t>
      </w:r>
      <w:r w:rsidR="00743E64" w:rsidRPr="00A75A17">
        <w:rPr>
          <w:snapToGrid w:val="0"/>
          <w:sz w:val="24"/>
          <w:szCs w:val="24"/>
        </w:rPr>
        <w:t>no item 6</w:t>
      </w:r>
      <w:r w:rsidR="00D04534" w:rsidRPr="00A75A17">
        <w:rPr>
          <w:snapToGrid w:val="0"/>
          <w:sz w:val="24"/>
          <w:szCs w:val="24"/>
        </w:rPr>
        <w:t xml:space="preserve"> deste Edital</w:t>
      </w:r>
      <w:r w:rsidR="00D04534" w:rsidRPr="00A75A17">
        <w:rPr>
          <w:sz w:val="24"/>
          <w:szCs w:val="24"/>
        </w:rPr>
        <w:t>, ou apresentá-los fora da validade ou em desacordo com o edital e seus anexos; e/ou,</w:t>
      </w:r>
    </w:p>
    <w:p w14:paraId="73588956" w14:textId="50A06523" w:rsidR="00D04534" w:rsidRPr="00A75A17" w:rsidRDefault="00D04534" w:rsidP="00A75A17">
      <w:pPr>
        <w:pStyle w:val="PargrafodaLista"/>
        <w:numPr>
          <w:ilvl w:val="2"/>
          <w:numId w:val="46"/>
        </w:numPr>
        <w:spacing w:after="120" w:line="276" w:lineRule="auto"/>
        <w:ind w:left="0" w:firstLine="0"/>
        <w:jc w:val="both"/>
        <w:rPr>
          <w:sz w:val="24"/>
          <w:szCs w:val="24"/>
        </w:rPr>
      </w:pPr>
      <w:r w:rsidRPr="00A75A17">
        <w:rPr>
          <w:sz w:val="24"/>
          <w:szCs w:val="24"/>
        </w:rPr>
        <w:t>que se encontrar em quaisquer das situações de impedimento previstas no subitem 5.3, do edital</w:t>
      </w:r>
      <w:r w:rsidRPr="00A75A17">
        <w:rPr>
          <w:sz w:val="24"/>
          <w:szCs w:val="24"/>
          <w:lang w:eastAsia="pt-BR"/>
        </w:rPr>
        <w:t>.</w:t>
      </w:r>
    </w:p>
    <w:p w14:paraId="4F9DE55B" w14:textId="4690C5DC" w:rsidR="003845FE" w:rsidRPr="00A75A17" w:rsidRDefault="003845FE" w:rsidP="00A75A17">
      <w:pPr>
        <w:pStyle w:val="PargrafodaLista"/>
        <w:widowControl/>
        <w:numPr>
          <w:ilvl w:val="1"/>
          <w:numId w:val="46"/>
        </w:numPr>
        <w:suppressAutoHyphens w:val="0"/>
        <w:spacing w:after="120" w:line="276" w:lineRule="auto"/>
        <w:ind w:left="0" w:firstLine="0"/>
        <w:jc w:val="both"/>
        <w:rPr>
          <w:sz w:val="24"/>
          <w:szCs w:val="24"/>
        </w:rPr>
      </w:pPr>
      <w:r w:rsidRPr="00A75A17">
        <w:rPr>
          <w:sz w:val="24"/>
          <w:szCs w:val="24"/>
        </w:rPr>
        <w:t>Concluída a conferência da documentação pela Comissão, o resultado</w:t>
      </w:r>
      <w:r w:rsidR="005912C2" w:rsidRPr="00A75A17">
        <w:rPr>
          <w:sz w:val="24"/>
          <w:szCs w:val="24"/>
        </w:rPr>
        <w:t xml:space="preserve"> pr</w:t>
      </w:r>
      <w:r w:rsidR="0006057C" w:rsidRPr="00A75A17">
        <w:rPr>
          <w:sz w:val="24"/>
          <w:szCs w:val="24"/>
        </w:rPr>
        <w:t>eliminar</w:t>
      </w:r>
      <w:r w:rsidRPr="00A75A17">
        <w:rPr>
          <w:sz w:val="24"/>
          <w:szCs w:val="24"/>
        </w:rPr>
        <w:t xml:space="preserve"> será publicado no sítio eletrônico da AFEAM na internet (</w:t>
      </w:r>
      <w:r w:rsidRPr="004B437F">
        <w:rPr>
          <w:sz w:val="24"/>
          <w:szCs w:val="24"/>
          <w:u w:val="single"/>
        </w:rPr>
        <w:t>www.afeam.</w:t>
      </w:r>
      <w:r w:rsidR="007E48F4" w:rsidRPr="004B437F">
        <w:rPr>
          <w:sz w:val="24"/>
          <w:szCs w:val="24"/>
          <w:u w:val="single"/>
        </w:rPr>
        <w:t>gov</w:t>
      </w:r>
      <w:r w:rsidRPr="004B437F">
        <w:rPr>
          <w:sz w:val="24"/>
          <w:szCs w:val="24"/>
          <w:u w:val="single"/>
        </w:rPr>
        <w:t>.br</w:t>
      </w:r>
      <w:r w:rsidRPr="00A75A17">
        <w:rPr>
          <w:sz w:val="24"/>
          <w:szCs w:val="24"/>
        </w:rPr>
        <w:t>), definindo-se os interessados habilitados e inabilitados com as respectivas razões da inabilitação</w:t>
      </w:r>
      <w:r w:rsidR="0069262E" w:rsidRPr="00A75A17">
        <w:rPr>
          <w:sz w:val="24"/>
          <w:szCs w:val="24"/>
        </w:rPr>
        <w:t>;</w:t>
      </w:r>
    </w:p>
    <w:p w14:paraId="7A5A97E4" w14:textId="7156E506" w:rsidR="0069262E" w:rsidRPr="00A75A17" w:rsidRDefault="0069262E" w:rsidP="00A75A17">
      <w:pPr>
        <w:pStyle w:val="PargrafodaLista"/>
        <w:widowControl/>
        <w:numPr>
          <w:ilvl w:val="1"/>
          <w:numId w:val="46"/>
        </w:numPr>
        <w:suppressAutoHyphens w:val="0"/>
        <w:spacing w:after="120" w:line="276" w:lineRule="auto"/>
        <w:ind w:left="0" w:firstLine="0"/>
        <w:jc w:val="both"/>
        <w:rPr>
          <w:sz w:val="24"/>
          <w:szCs w:val="24"/>
        </w:rPr>
      </w:pPr>
      <w:bookmarkStart w:id="14" w:name="_Hlk199253483"/>
      <w:r w:rsidRPr="00A75A17">
        <w:rPr>
          <w:sz w:val="24"/>
          <w:szCs w:val="24"/>
          <w:lang w:val="pt-BR" w:eastAsia="pt-BR"/>
        </w:rPr>
        <w:t>Após a divulgação do resultado</w:t>
      </w:r>
      <w:r w:rsidR="005912C2" w:rsidRPr="00A75A17">
        <w:rPr>
          <w:sz w:val="24"/>
          <w:szCs w:val="24"/>
          <w:lang w:val="pt-BR" w:eastAsia="pt-BR"/>
        </w:rPr>
        <w:t xml:space="preserve"> pr</w:t>
      </w:r>
      <w:r w:rsidR="0006057C" w:rsidRPr="00A75A17">
        <w:rPr>
          <w:sz w:val="24"/>
          <w:szCs w:val="24"/>
          <w:lang w:val="pt-BR" w:eastAsia="pt-BR"/>
        </w:rPr>
        <w:t>eliminar</w:t>
      </w:r>
      <w:r w:rsidRPr="00A75A17">
        <w:rPr>
          <w:sz w:val="24"/>
          <w:szCs w:val="24"/>
          <w:lang w:val="pt-BR" w:eastAsia="pt-BR"/>
        </w:rPr>
        <w:t>, o participante</w:t>
      </w:r>
      <w:r w:rsidR="007B0D60" w:rsidRPr="00A75A17">
        <w:rPr>
          <w:sz w:val="24"/>
          <w:szCs w:val="24"/>
          <w:lang w:val="pt-BR" w:eastAsia="pt-BR"/>
        </w:rPr>
        <w:t xml:space="preserve"> inabilitado</w:t>
      </w:r>
      <w:r w:rsidRPr="00A75A17">
        <w:rPr>
          <w:sz w:val="24"/>
          <w:szCs w:val="24"/>
          <w:lang w:val="pt-BR" w:eastAsia="pt-BR"/>
        </w:rPr>
        <w:t xml:space="preserve"> poderá</w:t>
      </w:r>
      <w:r w:rsidR="007B0D60" w:rsidRPr="00A75A17">
        <w:rPr>
          <w:sz w:val="24"/>
          <w:szCs w:val="24"/>
          <w:lang w:val="pt-BR" w:eastAsia="pt-BR"/>
        </w:rPr>
        <w:t>, se desejar,</w:t>
      </w:r>
      <w:r w:rsidRPr="00A75A17">
        <w:rPr>
          <w:sz w:val="24"/>
          <w:szCs w:val="24"/>
          <w:lang w:val="pt-BR" w:eastAsia="pt-BR"/>
        </w:rPr>
        <w:t xml:space="preserve"> </w:t>
      </w:r>
      <w:r w:rsidR="00C57AAB">
        <w:rPr>
          <w:sz w:val="24"/>
          <w:szCs w:val="24"/>
          <w:lang w:val="pt-BR" w:eastAsia="pt-BR"/>
        </w:rPr>
        <w:t>na forma e no prazo estabelecido no item 10 deste Edital</w:t>
      </w:r>
      <w:r w:rsidR="005912C2" w:rsidRPr="00A75A17">
        <w:rPr>
          <w:sz w:val="24"/>
          <w:szCs w:val="24"/>
          <w:lang w:val="pt-BR" w:eastAsia="pt-BR"/>
        </w:rPr>
        <w:t xml:space="preserve">, por meio de mensagem ao correio eletrônico da AFEAM, encaminhar </w:t>
      </w:r>
      <w:r w:rsidR="007B0D60" w:rsidRPr="00A75A17">
        <w:rPr>
          <w:sz w:val="24"/>
          <w:szCs w:val="24"/>
          <w:lang w:val="pt-BR" w:eastAsia="pt-BR"/>
        </w:rPr>
        <w:t>manifestação</w:t>
      </w:r>
      <w:r w:rsidR="0006057C" w:rsidRPr="00A75A17">
        <w:rPr>
          <w:sz w:val="24"/>
          <w:szCs w:val="24"/>
          <w:lang w:val="pt-BR" w:eastAsia="pt-BR"/>
        </w:rPr>
        <w:t>, sob pena de decadência, informando</w:t>
      </w:r>
      <w:r w:rsidR="007B0D60" w:rsidRPr="00A75A17">
        <w:rPr>
          <w:sz w:val="24"/>
          <w:szCs w:val="24"/>
          <w:lang w:val="pt-BR" w:eastAsia="pt-BR"/>
        </w:rPr>
        <w:t xml:space="preserve"> a discordância das razões de sua inabilitação</w:t>
      </w:r>
      <w:bookmarkEnd w:id="14"/>
      <w:r w:rsidR="0006057C" w:rsidRPr="00A75A17">
        <w:rPr>
          <w:sz w:val="24"/>
          <w:szCs w:val="24"/>
          <w:lang w:val="pt-BR" w:eastAsia="pt-BR"/>
        </w:rPr>
        <w:t>;</w:t>
      </w:r>
    </w:p>
    <w:p w14:paraId="7FE41830" w14:textId="575D2C6C" w:rsidR="0006057C" w:rsidRPr="0006057C" w:rsidRDefault="0006057C" w:rsidP="00A75A17">
      <w:pPr>
        <w:pStyle w:val="PargrafodaLista"/>
        <w:widowControl/>
        <w:numPr>
          <w:ilvl w:val="1"/>
          <w:numId w:val="46"/>
        </w:numPr>
        <w:suppressAutoHyphens w:val="0"/>
        <w:spacing w:after="120" w:line="276" w:lineRule="auto"/>
        <w:ind w:left="0" w:firstLine="0"/>
        <w:jc w:val="both"/>
        <w:rPr>
          <w:sz w:val="24"/>
          <w:szCs w:val="24"/>
        </w:rPr>
      </w:pPr>
      <w:bookmarkStart w:id="15" w:name="_Hlk199253496"/>
      <w:r w:rsidRPr="00A75A17">
        <w:rPr>
          <w:sz w:val="24"/>
          <w:szCs w:val="24"/>
        </w:rPr>
        <w:t>O resultado definitivo acerca das habilitações e inabilitações, será divulgado no sítio eletrônico da AFEAM na internet (</w:t>
      </w:r>
      <w:hyperlink r:id="rId20" w:history="1">
        <w:r w:rsidRPr="00A75A17">
          <w:rPr>
            <w:rStyle w:val="Hyperlink"/>
            <w:color w:val="auto"/>
            <w:sz w:val="24"/>
            <w:szCs w:val="24"/>
          </w:rPr>
          <w:t>www.afeam.gov.br</w:t>
        </w:r>
      </w:hyperlink>
      <w:r w:rsidRPr="00A75A17">
        <w:rPr>
          <w:sz w:val="24"/>
          <w:szCs w:val="24"/>
        </w:rPr>
        <w:t xml:space="preserve">) </w:t>
      </w:r>
      <w:r w:rsidR="00C57AAB">
        <w:rPr>
          <w:sz w:val="24"/>
          <w:szCs w:val="24"/>
        </w:rPr>
        <w:t xml:space="preserve">após decorridos </w:t>
      </w:r>
      <w:r w:rsidR="0012314E">
        <w:rPr>
          <w:sz w:val="24"/>
          <w:szCs w:val="24"/>
        </w:rPr>
        <w:t xml:space="preserve">os prazos e </w:t>
      </w:r>
      <w:r w:rsidR="00C57AAB">
        <w:rPr>
          <w:sz w:val="24"/>
          <w:szCs w:val="24"/>
        </w:rPr>
        <w:t>as etapas e constantes do item 10 deste Edital</w:t>
      </w:r>
      <w:bookmarkEnd w:id="15"/>
      <w:r w:rsidR="00C57AAB">
        <w:rPr>
          <w:sz w:val="24"/>
          <w:szCs w:val="24"/>
        </w:rPr>
        <w:t xml:space="preserve">. </w:t>
      </w:r>
    </w:p>
    <w:p w14:paraId="0C8F6337" w14:textId="77777777" w:rsidR="00330DF8" w:rsidRPr="00BB50AA" w:rsidRDefault="00330DF8">
      <w:pPr>
        <w:widowControl/>
        <w:suppressAutoHyphens w:val="0"/>
        <w:spacing w:before="57" w:after="120" w:line="276" w:lineRule="auto"/>
        <w:jc w:val="both"/>
        <w:rPr>
          <w:sz w:val="10"/>
          <w:szCs w:val="10"/>
          <w:lang w:eastAsia="pt-BR"/>
        </w:rPr>
      </w:pPr>
    </w:p>
    <w:tbl>
      <w:tblPr>
        <w:tblW w:w="0" w:type="auto"/>
        <w:tblInd w:w="67" w:type="dxa"/>
        <w:tblLayout w:type="fixed"/>
        <w:tblLook w:val="0000" w:firstRow="0" w:lastRow="0" w:firstColumn="0" w:lastColumn="0" w:noHBand="0" w:noVBand="0"/>
      </w:tblPr>
      <w:tblGrid>
        <w:gridCol w:w="9028"/>
      </w:tblGrid>
      <w:tr w:rsidR="009F3508" w:rsidRPr="009F3508" w14:paraId="243F95C3" w14:textId="77777777">
        <w:tc>
          <w:tcPr>
            <w:tcW w:w="9028" w:type="dxa"/>
            <w:tcBorders>
              <w:top w:val="single" w:sz="4" w:space="0" w:color="000000"/>
              <w:left w:val="single" w:sz="4" w:space="0" w:color="000000"/>
              <w:bottom w:val="single" w:sz="4" w:space="0" w:color="000000"/>
              <w:right w:val="single" w:sz="4" w:space="0" w:color="000000"/>
            </w:tcBorders>
            <w:shd w:val="clear" w:color="auto" w:fill="D9D9D9"/>
          </w:tcPr>
          <w:p w14:paraId="73DDEFA6" w14:textId="46A4C54B" w:rsidR="00330DF8" w:rsidRPr="009F3508" w:rsidRDefault="00433A2C" w:rsidP="006F4E9B">
            <w:pPr>
              <w:pStyle w:val="Standard"/>
              <w:numPr>
                <w:ilvl w:val="0"/>
                <w:numId w:val="46"/>
              </w:numPr>
              <w:spacing w:before="120" w:after="120"/>
              <w:jc w:val="both"/>
              <w:rPr>
                <w:rFonts w:ascii="Arial" w:hAnsi="Arial" w:cs="Arial"/>
              </w:rPr>
            </w:pPr>
            <w:r w:rsidRPr="006F4E9B">
              <w:rPr>
                <w:rFonts w:ascii="Arial" w:hAnsi="Arial" w:cs="Arial"/>
                <w:b/>
                <w:bCs/>
              </w:rPr>
              <w:t>ORDENAMENTO DOS CREDENCIADOS</w:t>
            </w:r>
          </w:p>
        </w:tc>
      </w:tr>
    </w:tbl>
    <w:p w14:paraId="36612764" w14:textId="77777777" w:rsidR="00330DF8" w:rsidRPr="00BB50AA" w:rsidRDefault="00330DF8" w:rsidP="00EC0590">
      <w:pPr>
        <w:pStyle w:val="Standard"/>
        <w:spacing w:before="114" w:line="276" w:lineRule="auto"/>
        <w:jc w:val="both"/>
        <w:rPr>
          <w:rFonts w:ascii="Arial" w:hAnsi="Arial" w:cs="Arial"/>
          <w:b/>
          <w:bCs/>
          <w:sz w:val="8"/>
          <w:szCs w:val="8"/>
        </w:rPr>
      </w:pPr>
    </w:p>
    <w:p w14:paraId="48310118" w14:textId="54ADA0B3" w:rsidR="00330DF8" w:rsidRPr="00881CAB" w:rsidRDefault="00AD1D18" w:rsidP="006F4E9B">
      <w:pPr>
        <w:pStyle w:val="PargrafodaLista"/>
        <w:widowControl/>
        <w:numPr>
          <w:ilvl w:val="1"/>
          <w:numId w:val="46"/>
        </w:numPr>
        <w:suppressAutoHyphens w:val="0"/>
        <w:spacing w:after="120" w:line="276" w:lineRule="auto"/>
        <w:ind w:left="0" w:firstLine="0"/>
        <w:jc w:val="both"/>
        <w:rPr>
          <w:sz w:val="24"/>
          <w:szCs w:val="24"/>
        </w:rPr>
      </w:pPr>
      <w:r w:rsidRPr="00881CAB">
        <w:rPr>
          <w:sz w:val="24"/>
          <w:szCs w:val="24"/>
          <w:lang w:eastAsia="pt-BR"/>
        </w:rPr>
        <w:t xml:space="preserve">O critério de ordenamento dos credenciados se dará por </w:t>
      </w:r>
      <w:r w:rsidR="005A40F8" w:rsidRPr="00881CAB">
        <w:rPr>
          <w:sz w:val="24"/>
          <w:szCs w:val="24"/>
          <w:lang w:eastAsia="pt-BR"/>
        </w:rPr>
        <w:t>meio de sorteio em plataforma digital específica para a realização deste, e será divulgada</w:t>
      </w:r>
      <w:r w:rsidR="007E48F4" w:rsidRPr="00881CAB">
        <w:rPr>
          <w:sz w:val="24"/>
          <w:szCs w:val="24"/>
          <w:lang w:eastAsia="pt-BR"/>
        </w:rPr>
        <w:t xml:space="preserve"> </w:t>
      </w:r>
      <w:r w:rsidR="007E48F4" w:rsidRPr="00881CAB">
        <w:rPr>
          <w:sz w:val="24"/>
          <w:szCs w:val="24"/>
        </w:rPr>
        <w:t>no sítio eletrônico da AFEAM na internet (</w:t>
      </w:r>
      <w:hyperlink r:id="rId21" w:history="1">
        <w:r w:rsidR="00F158A1" w:rsidRPr="00881CAB">
          <w:rPr>
            <w:rStyle w:val="Hyperlink"/>
            <w:color w:val="auto"/>
            <w:sz w:val="24"/>
            <w:szCs w:val="24"/>
          </w:rPr>
          <w:t>www.afeam.gov.br</w:t>
        </w:r>
      </w:hyperlink>
      <w:r w:rsidR="007E48F4" w:rsidRPr="00881CAB">
        <w:rPr>
          <w:sz w:val="24"/>
          <w:szCs w:val="24"/>
        </w:rPr>
        <w:t>)</w:t>
      </w:r>
      <w:r w:rsidR="007E48F4" w:rsidRPr="00881CAB">
        <w:rPr>
          <w:sz w:val="24"/>
          <w:szCs w:val="24"/>
          <w:lang w:eastAsia="pt-BR"/>
        </w:rPr>
        <w:t>;</w:t>
      </w:r>
    </w:p>
    <w:p w14:paraId="4CB98EF4" w14:textId="2493BCA9" w:rsidR="00F158A1" w:rsidRPr="00881CAB" w:rsidRDefault="00F158A1" w:rsidP="006F4E9B">
      <w:pPr>
        <w:pStyle w:val="PargrafodaLista"/>
        <w:widowControl/>
        <w:numPr>
          <w:ilvl w:val="1"/>
          <w:numId w:val="46"/>
        </w:numPr>
        <w:suppressAutoHyphens w:val="0"/>
        <w:spacing w:after="120" w:line="276" w:lineRule="auto"/>
        <w:ind w:left="0" w:firstLine="0"/>
        <w:jc w:val="both"/>
        <w:rPr>
          <w:sz w:val="24"/>
          <w:szCs w:val="24"/>
        </w:rPr>
      </w:pPr>
      <w:r w:rsidRPr="00881CAB">
        <w:rPr>
          <w:snapToGrid w:val="0"/>
          <w:sz w:val="24"/>
          <w:szCs w:val="24"/>
        </w:rPr>
        <w:t>Somente participarão do ordenamento os interessados que lograrem êxito na habilitação e forem declarados credenciados pela Comissão</w:t>
      </w:r>
      <w:r w:rsidR="00AF4D63" w:rsidRPr="00881CAB">
        <w:rPr>
          <w:snapToGrid w:val="0"/>
          <w:sz w:val="24"/>
          <w:szCs w:val="24"/>
        </w:rPr>
        <w:t>;</w:t>
      </w:r>
    </w:p>
    <w:p w14:paraId="2CB56648" w14:textId="364E01EF" w:rsidR="00AF4D63" w:rsidRPr="009B0062" w:rsidRDefault="00276682" w:rsidP="006F4E9B">
      <w:pPr>
        <w:pStyle w:val="PargrafodaLista"/>
        <w:widowControl/>
        <w:numPr>
          <w:ilvl w:val="1"/>
          <w:numId w:val="46"/>
        </w:numPr>
        <w:suppressAutoHyphens w:val="0"/>
        <w:spacing w:after="120" w:line="276" w:lineRule="auto"/>
        <w:ind w:left="0" w:firstLine="0"/>
        <w:jc w:val="both"/>
        <w:rPr>
          <w:sz w:val="24"/>
          <w:szCs w:val="24"/>
        </w:rPr>
      </w:pPr>
      <w:r w:rsidRPr="009B0062">
        <w:rPr>
          <w:sz w:val="24"/>
          <w:szCs w:val="24"/>
        </w:rPr>
        <w:t xml:space="preserve">O sorteio </w:t>
      </w:r>
      <w:r w:rsidR="007B5656" w:rsidRPr="009B0062">
        <w:rPr>
          <w:sz w:val="24"/>
          <w:szCs w:val="24"/>
        </w:rPr>
        <w:t>na plataforma digital, será realizado, conforme os seguintes procedimentos:</w:t>
      </w:r>
    </w:p>
    <w:p w14:paraId="3B750E82" w14:textId="77777777" w:rsidR="00676EF7" w:rsidRPr="009B0062" w:rsidRDefault="007B5656" w:rsidP="00676EF7">
      <w:pPr>
        <w:pStyle w:val="PargrafodaLista"/>
        <w:widowControl/>
        <w:numPr>
          <w:ilvl w:val="2"/>
          <w:numId w:val="46"/>
        </w:numPr>
        <w:suppressAutoHyphens w:val="0"/>
        <w:spacing w:after="120" w:line="276" w:lineRule="auto"/>
        <w:jc w:val="both"/>
        <w:rPr>
          <w:sz w:val="24"/>
          <w:szCs w:val="24"/>
        </w:rPr>
      </w:pPr>
      <w:r w:rsidRPr="009B0062">
        <w:rPr>
          <w:sz w:val="24"/>
          <w:szCs w:val="24"/>
        </w:rPr>
        <w:t>Será incluído o nome dos participantes, considerando a ordem alfabética</w:t>
      </w:r>
      <w:r w:rsidR="00E04E49" w:rsidRPr="009B0062">
        <w:rPr>
          <w:sz w:val="24"/>
          <w:szCs w:val="24"/>
        </w:rPr>
        <w:t>, e cada particpante rece</w:t>
      </w:r>
      <w:r w:rsidR="00676EF7" w:rsidRPr="009B0062">
        <w:rPr>
          <w:sz w:val="24"/>
          <w:szCs w:val="24"/>
        </w:rPr>
        <w:t>berá um numeral ordinário sequencialmente</w:t>
      </w:r>
      <w:r w:rsidRPr="009B0062">
        <w:rPr>
          <w:sz w:val="24"/>
          <w:szCs w:val="24"/>
        </w:rPr>
        <w:t>;</w:t>
      </w:r>
    </w:p>
    <w:p w14:paraId="3E08B7CB" w14:textId="609BAE35" w:rsidR="00D940F4" w:rsidRPr="009B0062" w:rsidRDefault="00D940F4" w:rsidP="00676EF7">
      <w:pPr>
        <w:pStyle w:val="PargrafodaLista"/>
        <w:widowControl/>
        <w:numPr>
          <w:ilvl w:val="2"/>
          <w:numId w:val="46"/>
        </w:numPr>
        <w:suppressAutoHyphens w:val="0"/>
        <w:spacing w:after="120" w:line="276" w:lineRule="auto"/>
        <w:jc w:val="both"/>
        <w:rPr>
          <w:sz w:val="24"/>
          <w:szCs w:val="24"/>
        </w:rPr>
      </w:pPr>
      <w:r w:rsidRPr="009B0062">
        <w:rPr>
          <w:sz w:val="24"/>
          <w:szCs w:val="24"/>
        </w:rPr>
        <w:t>A roleta será configurada para o giro de 10 (dez) segundos</w:t>
      </w:r>
      <w:r w:rsidR="00DE5851" w:rsidRPr="009B0062">
        <w:rPr>
          <w:sz w:val="24"/>
          <w:szCs w:val="24"/>
        </w:rPr>
        <w:t>;</w:t>
      </w:r>
    </w:p>
    <w:p w14:paraId="20DD3533" w14:textId="4EC69E44" w:rsidR="006171F4" w:rsidRPr="009B0062" w:rsidRDefault="00BD5792" w:rsidP="00462508">
      <w:pPr>
        <w:pStyle w:val="PargrafodaLista"/>
        <w:widowControl/>
        <w:numPr>
          <w:ilvl w:val="2"/>
          <w:numId w:val="46"/>
        </w:numPr>
        <w:suppressAutoHyphens w:val="0"/>
        <w:spacing w:after="120" w:line="276" w:lineRule="auto"/>
        <w:jc w:val="both"/>
        <w:rPr>
          <w:sz w:val="24"/>
          <w:szCs w:val="24"/>
        </w:rPr>
      </w:pPr>
      <w:r w:rsidRPr="009B0062">
        <w:rPr>
          <w:sz w:val="24"/>
          <w:szCs w:val="24"/>
        </w:rPr>
        <w:t>Na</w:t>
      </w:r>
      <w:r w:rsidR="00462508" w:rsidRPr="009B0062">
        <w:rPr>
          <w:sz w:val="24"/>
          <w:szCs w:val="24"/>
        </w:rPr>
        <w:t xml:space="preserve"> primeira rodada do sorteio, o participante que tiver seu número sorteado, será o primeiro da lista de ordenamento de credenciados e terá </w:t>
      </w:r>
      <w:r w:rsidR="00676EF7" w:rsidRPr="009B0062">
        <w:rPr>
          <w:sz w:val="24"/>
          <w:szCs w:val="24"/>
        </w:rPr>
        <w:t>o seu número excluído da relaçã</w:t>
      </w:r>
      <w:r w:rsidR="00E22C73" w:rsidRPr="009B0062">
        <w:rPr>
          <w:sz w:val="24"/>
          <w:szCs w:val="24"/>
        </w:rPr>
        <w:t>o</w:t>
      </w:r>
      <w:r w:rsidR="00676EF7" w:rsidRPr="009B0062">
        <w:rPr>
          <w:sz w:val="24"/>
          <w:szCs w:val="24"/>
        </w:rPr>
        <w:t xml:space="preserve"> dos participantes </w:t>
      </w:r>
      <w:r w:rsidR="00462508" w:rsidRPr="009B0062">
        <w:rPr>
          <w:sz w:val="24"/>
          <w:szCs w:val="24"/>
        </w:rPr>
        <w:t>da(s) próxima(s) rodada(s)</w:t>
      </w:r>
      <w:r w:rsidR="00676EF7" w:rsidRPr="009B0062">
        <w:rPr>
          <w:sz w:val="24"/>
          <w:szCs w:val="24"/>
        </w:rPr>
        <w:t xml:space="preserve"> do sorteio</w:t>
      </w:r>
      <w:r w:rsidR="000E5B41" w:rsidRPr="009B0062">
        <w:rPr>
          <w:sz w:val="24"/>
          <w:szCs w:val="24"/>
        </w:rPr>
        <w:t xml:space="preserve"> e</w:t>
      </w:r>
      <w:r w:rsidR="009B0062" w:rsidRPr="009B0062">
        <w:rPr>
          <w:sz w:val="24"/>
          <w:szCs w:val="24"/>
        </w:rPr>
        <w:t>,</w:t>
      </w:r>
      <w:r w:rsidR="000E5B41" w:rsidRPr="009B0062">
        <w:rPr>
          <w:sz w:val="24"/>
          <w:szCs w:val="24"/>
        </w:rPr>
        <w:t xml:space="preserve"> assim</w:t>
      </w:r>
      <w:r w:rsidR="009B0062" w:rsidRPr="009B0062">
        <w:rPr>
          <w:sz w:val="24"/>
          <w:szCs w:val="24"/>
        </w:rPr>
        <w:t>,</w:t>
      </w:r>
      <w:r w:rsidR="000E5B41" w:rsidRPr="009B0062">
        <w:rPr>
          <w:sz w:val="24"/>
          <w:szCs w:val="24"/>
        </w:rPr>
        <w:t xml:space="preserve"> sucessivamente</w:t>
      </w:r>
      <w:r w:rsidR="00676EF7" w:rsidRPr="009B0062">
        <w:rPr>
          <w:sz w:val="24"/>
          <w:szCs w:val="24"/>
        </w:rPr>
        <w:t>;</w:t>
      </w:r>
      <w:r w:rsidR="00D940F4" w:rsidRPr="009B0062">
        <w:rPr>
          <w:sz w:val="24"/>
          <w:szCs w:val="24"/>
        </w:rPr>
        <w:t xml:space="preserve"> </w:t>
      </w:r>
    </w:p>
    <w:p w14:paraId="1FF44B85" w14:textId="3DA28A03" w:rsidR="00A20173" w:rsidRDefault="00E22C73" w:rsidP="00D940F4">
      <w:pPr>
        <w:pStyle w:val="PargrafodaLista"/>
        <w:widowControl/>
        <w:numPr>
          <w:ilvl w:val="2"/>
          <w:numId w:val="46"/>
        </w:numPr>
        <w:suppressAutoHyphens w:val="0"/>
        <w:spacing w:after="120" w:line="276" w:lineRule="auto"/>
        <w:jc w:val="both"/>
        <w:rPr>
          <w:sz w:val="24"/>
          <w:szCs w:val="24"/>
        </w:rPr>
      </w:pPr>
      <w:r w:rsidRPr="009B0062">
        <w:rPr>
          <w:sz w:val="24"/>
          <w:szCs w:val="24"/>
        </w:rPr>
        <w:t>Ao final do sorteio</w:t>
      </w:r>
      <w:r w:rsidR="00A20173" w:rsidRPr="009B0062">
        <w:rPr>
          <w:sz w:val="24"/>
          <w:szCs w:val="24"/>
        </w:rPr>
        <w:t>, quando restarem ape</w:t>
      </w:r>
      <w:r w:rsidR="00D940F4" w:rsidRPr="009B0062">
        <w:rPr>
          <w:sz w:val="24"/>
          <w:szCs w:val="24"/>
        </w:rPr>
        <w:t>n</w:t>
      </w:r>
      <w:r w:rsidR="00A20173" w:rsidRPr="009B0062">
        <w:rPr>
          <w:sz w:val="24"/>
          <w:szCs w:val="24"/>
        </w:rPr>
        <w:t xml:space="preserve">as dois participantes, </w:t>
      </w:r>
      <w:r w:rsidR="00F70FF3" w:rsidRPr="009B0062">
        <w:rPr>
          <w:sz w:val="24"/>
          <w:szCs w:val="24"/>
        </w:rPr>
        <w:t>o participante que for contemplado na roleta será o próximo do ordenamento dos credenciados e o que não  for contemplado será o último do referido ordenamento</w:t>
      </w:r>
      <w:r w:rsidR="00D6063F">
        <w:rPr>
          <w:sz w:val="24"/>
          <w:szCs w:val="24"/>
        </w:rPr>
        <w:t>;</w:t>
      </w:r>
      <w:r w:rsidR="00A74ECD">
        <w:rPr>
          <w:sz w:val="24"/>
          <w:szCs w:val="24"/>
        </w:rPr>
        <w:t xml:space="preserve"> </w:t>
      </w:r>
      <w:r w:rsidR="00A74ECD" w:rsidRPr="009B0062">
        <w:rPr>
          <w:sz w:val="24"/>
          <w:szCs w:val="24"/>
        </w:rPr>
        <w:t>e,</w:t>
      </w:r>
    </w:p>
    <w:p w14:paraId="69C90445" w14:textId="422C7960" w:rsidR="00D6063F" w:rsidRPr="009B0062" w:rsidRDefault="00D6063F" w:rsidP="00D940F4">
      <w:pPr>
        <w:pStyle w:val="PargrafodaLista"/>
        <w:widowControl/>
        <w:numPr>
          <w:ilvl w:val="2"/>
          <w:numId w:val="46"/>
        </w:numPr>
        <w:suppressAutoHyphens w:val="0"/>
        <w:spacing w:after="120" w:line="276" w:lineRule="auto"/>
        <w:jc w:val="both"/>
        <w:rPr>
          <w:sz w:val="24"/>
          <w:szCs w:val="24"/>
        </w:rPr>
      </w:pPr>
      <w:r>
        <w:rPr>
          <w:sz w:val="24"/>
          <w:szCs w:val="24"/>
        </w:rPr>
        <w:t xml:space="preserve">O sorteio será acompanhado por 1 (um) membro da Auditoria Interna da AFEAM e por 1 (um) membro da Gerência </w:t>
      </w:r>
      <w:r w:rsidR="00177AD4" w:rsidRPr="00177AD4">
        <w:rPr>
          <w:sz w:val="24"/>
          <w:szCs w:val="24"/>
        </w:rPr>
        <w:t>de Controles Internos e Riscos – GECOR</w:t>
      </w:r>
      <w:r>
        <w:rPr>
          <w:sz w:val="24"/>
          <w:szCs w:val="24"/>
        </w:rPr>
        <w:t xml:space="preserve"> da AFEAM</w:t>
      </w:r>
      <w:r w:rsidR="00A74ECD">
        <w:rPr>
          <w:sz w:val="24"/>
          <w:szCs w:val="24"/>
        </w:rPr>
        <w:t>.</w:t>
      </w:r>
    </w:p>
    <w:p w14:paraId="2D76C76A" w14:textId="51D3702F" w:rsidR="00CA6BB9" w:rsidRPr="009B0062" w:rsidRDefault="00CA6BB9" w:rsidP="00CA6BB9">
      <w:pPr>
        <w:pStyle w:val="PargrafodaLista"/>
        <w:widowControl/>
        <w:numPr>
          <w:ilvl w:val="1"/>
          <w:numId w:val="46"/>
        </w:numPr>
        <w:suppressAutoHyphens w:val="0"/>
        <w:spacing w:after="120" w:line="276" w:lineRule="auto"/>
        <w:ind w:left="0" w:firstLine="0"/>
        <w:jc w:val="both"/>
        <w:rPr>
          <w:sz w:val="24"/>
          <w:szCs w:val="24"/>
        </w:rPr>
      </w:pPr>
      <w:r w:rsidRPr="009B0062">
        <w:rPr>
          <w:sz w:val="24"/>
          <w:szCs w:val="24"/>
        </w:rPr>
        <w:t>A lista d</w:t>
      </w:r>
      <w:r w:rsidR="005B64EE" w:rsidRPr="009B0062">
        <w:rPr>
          <w:sz w:val="24"/>
          <w:szCs w:val="24"/>
        </w:rPr>
        <w:t>e</w:t>
      </w:r>
      <w:r w:rsidRPr="009B0062">
        <w:rPr>
          <w:sz w:val="24"/>
          <w:szCs w:val="24"/>
        </w:rPr>
        <w:t xml:space="preserve"> ordenamento dos credenciados será divulgada no sítio eletrônico da AFEAM na internet (</w:t>
      </w:r>
      <w:hyperlink r:id="rId22" w:history="1">
        <w:r w:rsidRPr="009B0062">
          <w:rPr>
            <w:sz w:val="24"/>
            <w:szCs w:val="24"/>
          </w:rPr>
          <w:t>www.afeam.gov.br</w:t>
        </w:r>
      </w:hyperlink>
      <w:r w:rsidRPr="009B0062">
        <w:rPr>
          <w:sz w:val="24"/>
          <w:szCs w:val="24"/>
        </w:rPr>
        <w:t>).</w:t>
      </w:r>
    </w:p>
    <w:p w14:paraId="1D6C3ADB" w14:textId="77777777" w:rsidR="00330DF8" w:rsidRPr="00BB50AA" w:rsidRDefault="00330DF8">
      <w:pPr>
        <w:pStyle w:val="Standard"/>
        <w:spacing w:before="114" w:after="120" w:line="276" w:lineRule="auto"/>
        <w:rPr>
          <w:rFonts w:ascii="Arial" w:hAnsi="Arial" w:cs="Arial"/>
          <w:b/>
          <w:bCs/>
          <w:strike/>
          <w:sz w:val="10"/>
          <w:szCs w:val="10"/>
          <w:lang w:eastAsia="pt-BR"/>
        </w:rPr>
      </w:pPr>
    </w:p>
    <w:tbl>
      <w:tblPr>
        <w:tblW w:w="0" w:type="auto"/>
        <w:tblInd w:w="95" w:type="dxa"/>
        <w:tblLayout w:type="fixed"/>
        <w:tblLook w:val="0000" w:firstRow="0" w:lastRow="0" w:firstColumn="0" w:lastColumn="0" w:noHBand="0" w:noVBand="0"/>
      </w:tblPr>
      <w:tblGrid>
        <w:gridCol w:w="8993"/>
      </w:tblGrid>
      <w:tr w:rsidR="009F3508" w:rsidRPr="009F3508" w14:paraId="0454981C" w14:textId="77777777">
        <w:tc>
          <w:tcPr>
            <w:tcW w:w="8993" w:type="dxa"/>
            <w:tcBorders>
              <w:top w:val="single" w:sz="4" w:space="0" w:color="000000"/>
              <w:left w:val="single" w:sz="4" w:space="0" w:color="000000"/>
              <w:bottom w:val="single" w:sz="4" w:space="0" w:color="000000"/>
              <w:right w:val="single" w:sz="4" w:space="0" w:color="000000"/>
            </w:tcBorders>
            <w:shd w:val="clear" w:color="auto" w:fill="D9D9D9"/>
          </w:tcPr>
          <w:p w14:paraId="5C1A9F0D" w14:textId="7BC2723D" w:rsidR="00330DF8" w:rsidRPr="009F3508" w:rsidRDefault="00CF7DBD" w:rsidP="006F4E9B">
            <w:pPr>
              <w:pStyle w:val="Standard"/>
              <w:numPr>
                <w:ilvl w:val="0"/>
                <w:numId w:val="46"/>
              </w:numPr>
              <w:spacing w:before="120" w:after="120"/>
              <w:ind w:left="0" w:firstLine="0"/>
              <w:jc w:val="both"/>
              <w:rPr>
                <w:rFonts w:ascii="Arial" w:hAnsi="Arial" w:cs="Arial"/>
              </w:rPr>
            </w:pPr>
            <w:r w:rsidRPr="004105A4">
              <w:rPr>
                <w:rFonts w:ascii="Arial" w:hAnsi="Arial" w:cs="Arial"/>
                <w:b/>
                <w:bCs/>
              </w:rPr>
              <w:t>RECURSO</w:t>
            </w:r>
          </w:p>
        </w:tc>
      </w:tr>
    </w:tbl>
    <w:p w14:paraId="50953D3C" w14:textId="77777777" w:rsidR="003E6483" w:rsidRPr="00BB50AA" w:rsidRDefault="003E6483" w:rsidP="003E6483">
      <w:pPr>
        <w:pStyle w:val="PargrafodaLista"/>
        <w:widowControl/>
        <w:suppressAutoHyphens w:val="0"/>
        <w:autoSpaceDE/>
        <w:spacing w:after="120"/>
        <w:jc w:val="both"/>
        <w:rPr>
          <w:color w:val="0070C0"/>
          <w:sz w:val="10"/>
          <w:szCs w:val="10"/>
        </w:rPr>
      </w:pPr>
    </w:p>
    <w:p w14:paraId="319A49B8" w14:textId="0D1AD745" w:rsidR="006337B2" w:rsidRDefault="003B70BE" w:rsidP="004105A4">
      <w:pPr>
        <w:pStyle w:val="PargrafodaLista"/>
        <w:widowControl/>
        <w:numPr>
          <w:ilvl w:val="1"/>
          <w:numId w:val="46"/>
        </w:numPr>
        <w:suppressAutoHyphens w:val="0"/>
        <w:autoSpaceDE/>
        <w:spacing w:after="120" w:line="276" w:lineRule="auto"/>
        <w:ind w:left="0" w:firstLine="0"/>
        <w:jc w:val="both"/>
        <w:rPr>
          <w:sz w:val="24"/>
          <w:szCs w:val="24"/>
        </w:rPr>
      </w:pPr>
      <w:bookmarkStart w:id="16" w:name="_Hlk199253439"/>
      <w:r>
        <w:rPr>
          <w:sz w:val="24"/>
          <w:szCs w:val="24"/>
        </w:rPr>
        <w:t>Em decorrência da inversão de fases neste procedimento de credenciamento, serão admitidas 2 (duas) fases recursais, sendo uma a</w:t>
      </w:r>
      <w:r w:rsidR="006337B2" w:rsidRPr="004105A4">
        <w:rPr>
          <w:sz w:val="24"/>
          <w:szCs w:val="24"/>
        </w:rPr>
        <w:t>pós</w:t>
      </w:r>
      <w:r w:rsidR="006D75EC">
        <w:rPr>
          <w:sz w:val="24"/>
          <w:szCs w:val="24"/>
        </w:rPr>
        <w:t xml:space="preserve"> a etapa de resultado preliminar da habilitação</w:t>
      </w:r>
      <w:r w:rsidR="006337B2" w:rsidRPr="004105A4">
        <w:rPr>
          <w:sz w:val="24"/>
          <w:szCs w:val="24"/>
        </w:rPr>
        <w:t xml:space="preserve"> </w:t>
      </w:r>
      <w:r w:rsidR="006D75EC">
        <w:rPr>
          <w:sz w:val="24"/>
          <w:szCs w:val="24"/>
        </w:rPr>
        <w:t xml:space="preserve">e </w:t>
      </w:r>
      <w:r>
        <w:rPr>
          <w:sz w:val="24"/>
          <w:szCs w:val="24"/>
        </w:rPr>
        <w:t xml:space="preserve">outra após </w:t>
      </w:r>
      <w:r w:rsidR="00994F86">
        <w:rPr>
          <w:sz w:val="24"/>
          <w:szCs w:val="24"/>
        </w:rPr>
        <w:t>de resultado de</w:t>
      </w:r>
      <w:r w:rsidR="006D75EC">
        <w:rPr>
          <w:sz w:val="24"/>
          <w:szCs w:val="24"/>
        </w:rPr>
        <w:t xml:space="preserve"> </w:t>
      </w:r>
      <w:r w:rsidR="006337B2" w:rsidRPr="004105A4">
        <w:rPr>
          <w:sz w:val="24"/>
          <w:szCs w:val="24"/>
        </w:rPr>
        <w:t xml:space="preserve">realização do sorteio, </w:t>
      </w:r>
      <w:r w:rsidR="00E00993">
        <w:rPr>
          <w:sz w:val="24"/>
          <w:szCs w:val="24"/>
        </w:rPr>
        <w:t xml:space="preserve">podendo </w:t>
      </w:r>
      <w:r w:rsidR="006337B2" w:rsidRPr="004105A4">
        <w:rPr>
          <w:sz w:val="24"/>
          <w:szCs w:val="24"/>
        </w:rPr>
        <w:t xml:space="preserve">qualquer participante manifestar sobre a intenção de recorrer contra o resultado do credenciamento, obrigatoriamente, </w:t>
      </w:r>
      <w:r w:rsidR="00EB3E3F">
        <w:rPr>
          <w:sz w:val="24"/>
          <w:szCs w:val="24"/>
        </w:rPr>
        <w:t xml:space="preserve">por meio de </w:t>
      </w:r>
      <w:r w:rsidR="006337B2" w:rsidRPr="004105A4">
        <w:rPr>
          <w:sz w:val="24"/>
          <w:szCs w:val="24"/>
        </w:rPr>
        <w:t>mensagem eletrônica (e-mail)</w:t>
      </w:r>
      <w:r w:rsidR="00EB3E3F">
        <w:rPr>
          <w:sz w:val="24"/>
          <w:szCs w:val="24"/>
        </w:rPr>
        <w:t>,</w:t>
      </w:r>
      <w:r w:rsidR="006337B2" w:rsidRPr="004105A4">
        <w:rPr>
          <w:sz w:val="24"/>
          <w:szCs w:val="24"/>
        </w:rPr>
        <w:t xml:space="preserve"> a ser remetida para o endereço de correio eletrônico </w:t>
      </w:r>
      <w:hyperlink r:id="rId23" w:history="1">
        <w:r w:rsidR="001C0332" w:rsidRPr="00C35BCF">
          <w:rPr>
            <w:rStyle w:val="Hyperlink"/>
            <w:color w:val="auto"/>
            <w:sz w:val="24"/>
            <w:szCs w:val="24"/>
            <w:u w:val="none"/>
          </w:rPr>
          <w:t>comissaodelicitacao@afeam.org.br</w:t>
        </w:r>
      </w:hyperlink>
      <w:r w:rsidR="006337B2" w:rsidRPr="004105A4">
        <w:rPr>
          <w:sz w:val="24"/>
          <w:szCs w:val="24"/>
        </w:rPr>
        <w:t>, no prazo de 8h úteis, a partir da divulgação do</w:t>
      </w:r>
      <w:r w:rsidR="00E00993">
        <w:rPr>
          <w:sz w:val="24"/>
          <w:szCs w:val="24"/>
        </w:rPr>
        <w:t>s</w:t>
      </w:r>
      <w:r w:rsidR="006337B2" w:rsidRPr="004105A4">
        <w:rPr>
          <w:sz w:val="24"/>
          <w:szCs w:val="24"/>
        </w:rPr>
        <w:t xml:space="preserve"> resultado</w:t>
      </w:r>
      <w:r w:rsidR="00E00993">
        <w:rPr>
          <w:sz w:val="24"/>
          <w:szCs w:val="24"/>
        </w:rPr>
        <w:t>s</w:t>
      </w:r>
      <w:r w:rsidR="006337B2" w:rsidRPr="004105A4">
        <w:rPr>
          <w:sz w:val="24"/>
          <w:szCs w:val="24"/>
        </w:rPr>
        <w:t xml:space="preserve"> pela AFEAM</w:t>
      </w:r>
      <w:bookmarkEnd w:id="16"/>
      <w:r w:rsidR="006337B2" w:rsidRPr="004105A4">
        <w:rPr>
          <w:sz w:val="24"/>
          <w:szCs w:val="24"/>
        </w:rPr>
        <w:t>.</w:t>
      </w:r>
    </w:p>
    <w:p w14:paraId="0E357409" w14:textId="77777777" w:rsidR="00EB3E3F" w:rsidRDefault="00981FFB" w:rsidP="00EB3E3F">
      <w:pPr>
        <w:pStyle w:val="PargrafodaLista"/>
        <w:widowControl/>
        <w:numPr>
          <w:ilvl w:val="2"/>
          <w:numId w:val="46"/>
        </w:numPr>
        <w:tabs>
          <w:tab w:val="left" w:pos="851"/>
        </w:tabs>
        <w:suppressAutoHyphens w:val="0"/>
        <w:autoSpaceDE/>
        <w:spacing w:after="120" w:line="276" w:lineRule="auto"/>
        <w:ind w:left="0" w:firstLine="0"/>
        <w:jc w:val="both"/>
        <w:rPr>
          <w:sz w:val="24"/>
          <w:szCs w:val="24"/>
        </w:rPr>
      </w:pPr>
      <w:r w:rsidRPr="004105A4">
        <w:rPr>
          <w:sz w:val="24"/>
          <w:szCs w:val="24"/>
          <w:lang w:eastAsia="pt-BR"/>
        </w:rPr>
        <w:t>A falta de manifestação motivada do interessado, no prazo de 8h úteis, importará a decadência do direito de recurso</w:t>
      </w:r>
      <w:r w:rsidR="00EB3E3F">
        <w:rPr>
          <w:sz w:val="24"/>
          <w:szCs w:val="24"/>
          <w:lang w:eastAsia="pt-BR"/>
        </w:rPr>
        <w:t>;</w:t>
      </w:r>
    </w:p>
    <w:p w14:paraId="7EBC074B" w14:textId="77777777" w:rsidR="00EB3E3F" w:rsidRDefault="00EB3E3F" w:rsidP="00EB3E3F">
      <w:pPr>
        <w:pStyle w:val="PargrafodaLista"/>
        <w:widowControl/>
        <w:numPr>
          <w:ilvl w:val="2"/>
          <w:numId w:val="46"/>
        </w:numPr>
        <w:tabs>
          <w:tab w:val="left" w:pos="851"/>
        </w:tabs>
        <w:suppressAutoHyphens w:val="0"/>
        <w:autoSpaceDE/>
        <w:spacing w:after="120" w:line="276" w:lineRule="auto"/>
        <w:ind w:left="0" w:firstLine="0"/>
        <w:jc w:val="both"/>
        <w:rPr>
          <w:sz w:val="24"/>
          <w:szCs w:val="24"/>
        </w:rPr>
      </w:pPr>
      <w:r w:rsidRPr="00EB3E3F">
        <w:rPr>
          <w:sz w:val="24"/>
          <w:szCs w:val="24"/>
          <w:lang w:eastAsia="pt-BR"/>
        </w:rPr>
        <w:lastRenderedPageBreak/>
        <w:t>Não será conhecido o recurso subscrito por representante não habilitado legalmente ou não identificado no procedimento como representante do participante;</w:t>
      </w:r>
    </w:p>
    <w:p w14:paraId="44B365CB" w14:textId="5109487A" w:rsidR="00EB3E3F" w:rsidRPr="00EB3E3F" w:rsidRDefault="006337B2" w:rsidP="00EB3E3F">
      <w:pPr>
        <w:pStyle w:val="PargrafodaLista"/>
        <w:widowControl/>
        <w:numPr>
          <w:ilvl w:val="2"/>
          <w:numId w:val="46"/>
        </w:numPr>
        <w:tabs>
          <w:tab w:val="left" w:pos="851"/>
        </w:tabs>
        <w:suppressAutoHyphens w:val="0"/>
        <w:autoSpaceDE/>
        <w:spacing w:after="120" w:line="276" w:lineRule="auto"/>
        <w:ind w:left="0" w:firstLine="0"/>
        <w:jc w:val="both"/>
        <w:rPr>
          <w:sz w:val="24"/>
          <w:szCs w:val="24"/>
        </w:rPr>
      </w:pPr>
      <w:r w:rsidRPr="00EB3E3F">
        <w:rPr>
          <w:sz w:val="24"/>
          <w:szCs w:val="24"/>
        </w:rPr>
        <w:t>As razões do recurso deverão ser apresentadas em momento único, remetidas para o endereço de correio eletrônico </w:t>
      </w:r>
      <w:hyperlink r:id="rId24" w:history="1">
        <w:r w:rsidR="001C0332" w:rsidRPr="00C35BCF">
          <w:rPr>
            <w:rStyle w:val="Hyperlink"/>
            <w:color w:val="auto"/>
            <w:sz w:val="24"/>
            <w:szCs w:val="24"/>
            <w:u w:val="none"/>
          </w:rPr>
          <w:t>comissaodelicitacao@afeam.org.br</w:t>
        </w:r>
      </w:hyperlink>
      <w:r w:rsidRPr="00EB3E3F">
        <w:rPr>
          <w:sz w:val="24"/>
          <w:szCs w:val="24"/>
        </w:rPr>
        <w:t>, no prazo de 5 (cinco) dias</w:t>
      </w:r>
      <w:r w:rsidR="00A22B24" w:rsidRPr="00EB3E3F">
        <w:rPr>
          <w:sz w:val="24"/>
          <w:szCs w:val="24"/>
        </w:rPr>
        <w:t xml:space="preserve"> úteis</w:t>
      </w:r>
      <w:r w:rsidR="00A837FF" w:rsidRPr="00EB3E3F">
        <w:rPr>
          <w:sz w:val="24"/>
          <w:szCs w:val="24"/>
        </w:rPr>
        <w:t>, e serão divulgadas no sítio eletrônico da AFEAM na internet (</w:t>
      </w:r>
      <w:hyperlink r:id="rId25" w:history="1">
        <w:r w:rsidR="00A837FF" w:rsidRPr="00EB3E3F">
          <w:rPr>
            <w:sz w:val="24"/>
            <w:szCs w:val="24"/>
            <w:u w:val="single"/>
          </w:rPr>
          <w:t>www.afeam.gov.br</w:t>
        </w:r>
      </w:hyperlink>
      <w:r w:rsidR="00A837FF" w:rsidRPr="00EB3E3F">
        <w:rPr>
          <w:sz w:val="24"/>
          <w:szCs w:val="24"/>
        </w:rPr>
        <w:t>);</w:t>
      </w:r>
    </w:p>
    <w:p w14:paraId="2F5D25A6" w14:textId="47589322" w:rsidR="006337B2" w:rsidRPr="00A837FF" w:rsidRDefault="00A837FF" w:rsidP="00EB3E3F">
      <w:pPr>
        <w:pStyle w:val="PargrafodaLista"/>
        <w:widowControl/>
        <w:numPr>
          <w:ilvl w:val="2"/>
          <w:numId w:val="46"/>
        </w:numPr>
        <w:tabs>
          <w:tab w:val="left" w:pos="851"/>
        </w:tabs>
        <w:suppressAutoHyphens w:val="0"/>
        <w:autoSpaceDE/>
        <w:spacing w:after="120" w:line="276" w:lineRule="auto"/>
        <w:ind w:left="0" w:firstLine="0"/>
        <w:jc w:val="both"/>
        <w:rPr>
          <w:sz w:val="24"/>
          <w:szCs w:val="24"/>
        </w:rPr>
      </w:pPr>
      <w:r>
        <w:rPr>
          <w:sz w:val="24"/>
          <w:szCs w:val="24"/>
        </w:rPr>
        <w:t>Após a divulgação das razões recursais,  ficam</w:t>
      </w:r>
      <w:r w:rsidR="006337B2" w:rsidRPr="00A837FF">
        <w:rPr>
          <w:sz w:val="24"/>
          <w:szCs w:val="24"/>
        </w:rPr>
        <w:t xml:space="preserve"> os demais participantes, desde logo, intimados a apresentar as contrarrazões, também via correio eletrônico </w:t>
      </w:r>
      <w:hyperlink r:id="rId26" w:history="1">
        <w:r w:rsidR="001C0332" w:rsidRPr="00C35BCF">
          <w:rPr>
            <w:rStyle w:val="Hyperlink"/>
            <w:color w:val="auto"/>
            <w:sz w:val="24"/>
            <w:szCs w:val="24"/>
            <w:u w:val="none"/>
          </w:rPr>
          <w:t>comissaodelicitacao@afeam.org.br</w:t>
        </w:r>
      </w:hyperlink>
      <w:r w:rsidR="006337B2" w:rsidRPr="00A837FF">
        <w:rPr>
          <w:sz w:val="24"/>
          <w:szCs w:val="24"/>
        </w:rPr>
        <w:t>, em igual prazo</w:t>
      </w:r>
      <w:r w:rsidR="00A22B24">
        <w:rPr>
          <w:sz w:val="24"/>
          <w:szCs w:val="24"/>
        </w:rPr>
        <w:t xml:space="preserve"> de 5 (cinco) dias úteis</w:t>
      </w:r>
      <w:r w:rsidR="006337B2" w:rsidRPr="00A837FF">
        <w:rPr>
          <w:sz w:val="24"/>
          <w:szCs w:val="24"/>
        </w:rPr>
        <w:t>,</w:t>
      </w:r>
      <w:r w:rsidR="00C50A39">
        <w:rPr>
          <w:sz w:val="24"/>
          <w:szCs w:val="24"/>
        </w:rPr>
        <w:t xml:space="preserve"> e serão divulgadas </w:t>
      </w:r>
      <w:r w:rsidR="00C50A39" w:rsidRPr="004105A4">
        <w:rPr>
          <w:sz w:val="24"/>
          <w:szCs w:val="24"/>
        </w:rPr>
        <w:t>no sítio eletrônico da AFEAM na internet (</w:t>
      </w:r>
      <w:hyperlink r:id="rId27" w:history="1">
        <w:r w:rsidR="00C50A39" w:rsidRPr="0041481F">
          <w:rPr>
            <w:sz w:val="24"/>
            <w:szCs w:val="24"/>
            <w:u w:val="single"/>
          </w:rPr>
          <w:t>www.afeam.gov.br</w:t>
        </w:r>
      </w:hyperlink>
      <w:r w:rsidR="00C50A39" w:rsidRPr="004105A4">
        <w:rPr>
          <w:sz w:val="24"/>
          <w:szCs w:val="24"/>
        </w:rPr>
        <w:t>)</w:t>
      </w:r>
      <w:r w:rsidR="006337B2" w:rsidRPr="00A837FF">
        <w:rPr>
          <w:sz w:val="24"/>
          <w:szCs w:val="24"/>
        </w:rPr>
        <w:t>;</w:t>
      </w:r>
    </w:p>
    <w:p w14:paraId="237A284C" w14:textId="5498EE8B" w:rsidR="006337B2" w:rsidRPr="004105A4" w:rsidRDefault="006337B2" w:rsidP="00EB3E3F">
      <w:pPr>
        <w:pStyle w:val="PargrafodaLista"/>
        <w:widowControl/>
        <w:numPr>
          <w:ilvl w:val="2"/>
          <w:numId w:val="46"/>
        </w:numPr>
        <w:tabs>
          <w:tab w:val="left" w:pos="851"/>
        </w:tabs>
        <w:suppressAutoHyphens w:val="0"/>
        <w:autoSpaceDE/>
        <w:spacing w:after="120" w:line="276" w:lineRule="auto"/>
        <w:ind w:left="0" w:firstLine="0"/>
        <w:jc w:val="both"/>
        <w:rPr>
          <w:sz w:val="24"/>
          <w:szCs w:val="24"/>
        </w:rPr>
      </w:pPr>
      <w:r w:rsidRPr="004105A4">
        <w:rPr>
          <w:sz w:val="24"/>
          <w:szCs w:val="24"/>
        </w:rPr>
        <w:t>Durante o prazo recursal, os autos do presente processo de credenciamento permanecerão com vista franqueada aos participantes interessados, no setor da Comissão, localizada na Avenida Constantino Nery, nº 5733, Flores, CEP 69.058-795, Manaus, Amazonas, em dias e horário de expediente da AFEAM, das 9h às 13h e das 14h às 18h (horário de Brasília), e a qualquer tempo, os documentos produzidos pela Comissão estarão disponíveis no</w:t>
      </w:r>
      <w:r w:rsidR="003E6483" w:rsidRPr="004105A4">
        <w:rPr>
          <w:sz w:val="24"/>
          <w:szCs w:val="24"/>
        </w:rPr>
        <w:t xml:space="preserve"> sítio eletrônico da AFEAM na internet (</w:t>
      </w:r>
      <w:hyperlink r:id="rId28" w:history="1">
        <w:r w:rsidR="003E6483" w:rsidRPr="0041481F">
          <w:rPr>
            <w:sz w:val="24"/>
            <w:szCs w:val="24"/>
            <w:u w:val="single"/>
          </w:rPr>
          <w:t>www.afeam.gov.br</w:t>
        </w:r>
      </w:hyperlink>
      <w:r w:rsidR="003E6483" w:rsidRPr="004105A4">
        <w:rPr>
          <w:sz w:val="24"/>
          <w:szCs w:val="24"/>
        </w:rPr>
        <w:t>)</w:t>
      </w:r>
      <w:r w:rsidRPr="004105A4">
        <w:rPr>
          <w:sz w:val="24"/>
          <w:szCs w:val="24"/>
        </w:rPr>
        <w:t>.</w:t>
      </w:r>
    </w:p>
    <w:p w14:paraId="18DB8D54" w14:textId="6BC0C516" w:rsidR="00BF2295" w:rsidRPr="00BF2295" w:rsidRDefault="00BF2295" w:rsidP="00BF2295">
      <w:pPr>
        <w:widowControl/>
        <w:numPr>
          <w:ilvl w:val="1"/>
          <w:numId w:val="46"/>
        </w:numPr>
        <w:suppressAutoHyphens w:val="0"/>
        <w:autoSpaceDE/>
        <w:spacing w:after="120" w:line="276" w:lineRule="auto"/>
        <w:ind w:left="0" w:firstLine="0"/>
        <w:jc w:val="both"/>
        <w:rPr>
          <w:sz w:val="24"/>
          <w:szCs w:val="24"/>
          <w:lang w:eastAsia="pt-BR"/>
        </w:rPr>
      </w:pPr>
      <w:r w:rsidRPr="004105A4">
        <w:rPr>
          <w:sz w:val="24"/>
          <w:szCs w:val="24"/>
          <w:lang w:eastAsia="pt-BR"/>
        </w:rPr>
        <w:t xml:space="preserve">Na análise do recurso, </w:t>
      </w:r>
      <w:r>
        <w:rPr>
          <w:sz w:val="24"/>
          <w:szCs w:val="24"/>
          <w:lang w:eastAsia="pt-BR"/>
        </w:rPr>
        <w:t>a Comissão</w:t>
      </w:r>
      <w:r w:rsidRPr="004105A4">
        <w:rPr>
          <w:sz w:val="24"/>
          <w:szCs w:val="24"/>
          <w:lang w:eastAsia="pt-BR"/>
        </w:rPr>
        <w:t xml:space="preserve"> poderá promover diligências destinadas a esclarecer ou complementar a instrução do processo, constituindo meio legal de prova os documentos obtidos</w:t>
      </w:r>
      <w:r>
        <w:rPr>
          <w:sz w:val="24"/>
          <w:szCs w:val="24"/>
          <w:lang w:eastAsia="pt-BR"/>
        </w:rPr>
        <w:t>;</w:t>
      </w:r>
    </w:p>
    <w:p w14:paraId="1525B11A" w14:textId="35849CE5" w:rsidR="007110D0" w:rsidRPr="007110D0" w:rsidRDefault="007110D0" w:rsidP="00565A9C">
      <w:pPr>
        <w:pStyle w:val="PargrafodaLista"/>
        <w:widowControl/>
        <w:numPr>
          <w:ilvl w:val="1"/>
          <w:numId w:val="46"/>
        </w:numPr>
        <w:suppressAutoHyphens w:val="0"/>
        <w:spacing w:after="120" w:line="276" w:lineRule="auto"/>
        <w:ind w:left="0" w:firstLine="0"/>
        <w:jc w:val="both"/>
        <w:rPr>
          <w:sz w:val="24"/>
          <w:szCs w:val="24"/>
          <w:lang w:eastAsia="pt-BR"/>
        </w:rPr>
      </w:pPr>
      <w:r w:rsidRPr="007110D0">
        <w:rPr>
          <w:sz w:val="24"/>
          <w:szCs w:val="24"/>
          <w:lang w:val="pt-PT" w:eastAsia="pt-BR"/>
        </w:rPr>
        <w:t xml:space="preserve">O recurso deve ser dirigido à </w:t>
      </w:r>
      <w:r>
        <w:rPr>
          <w:sz w:val="24"/>
          <w:szCs w:val="24"/>
          <w:lang w:val="pt-PT" w:eastAsia="pt-BR"/>
        </w:rPr>
        <w:t>Comissão</w:t>
      </w:r>
      <w:r w:rsidRPr="007110D0">
        <w:rPr>
          <w:sz w:val="24"/>
          <w:szCs w:val="24"/>
          <w:lang w:val="pt-PT" w:eastAsia="pt-BR"/>
        </w:rPr>
        <w:t xml:space="preserve">, que terá </w:t>
      </w:r>
      <w:r>
        <w:rPr>
          <w:sz w:val="24"/>
          <w:szCs w:val="24"/>
          <w:lang w:val="pt-PT" w:eastAsia="pt-BR"/>
        </w:rPr>
        <w:t>5 (cinco)</w:t>
      </w:r>
      <w:r w:rsidRPr="007110D0">
        <w:rPr>
          <w:sz w:val="24"/>
          <w:szCs w:val="24"/>
          <w:lang w:val="pt-PT" w:eastAsia="pt-BR"/>
        </w:rPr>
        <w:t xml:space="preserve"> dias úteis para reconsiderar ou encaminhar o recurso à autoridade superior, a qual deverá proferir sua decisão no prazo máximo de </w:t>
      </w:r>
      <w:r>
        <w:rPr>
          <w:sz w:val="24"/>
          <w:szCs w:val="24"/>
          <w:lang w:val="pt-PT" w:eastAsia="pt-BR"/>
        </w:rPr>
        <w:t>10 (</w:t>
      </w:r>
      <w:r w:rsidRPr="007110D0">
        <w:rPr>
          <w:sz w:val="24"/>
          <w:szCs w:val="24"/>
          <w:lang w:val="pt-PT" w:eastAsia="pt-BR"/>
        </w:rPr>
        <w:t>dez</w:t>
      </w:r>
      <w:r>
        <w:rPr>
          <w:sz w:val="24"/>
          <w:szCs w:val="24"/>
          <w:lang w:val="pt-PT" w:eastAsia="pt-BR"/>
        </w:rPr>
        <w:t>)</w:t>
      </w:r>
      <w:r w:rsidRPr="007110D0">
        <w:rPr>
          <w:sz w:val="24"/>
          <w:szCs w:val="24"/>
          <w:lang w:val="pt-PT" w:eastAsia="pt-BR"/>
        </w:rPr>
        <w:t xml:space="preserve"> dias úteis, contado do recebimento dos autos</w:t>
      </w:r>
      <w:r w:rsidR="0077463E">
        <w:rPr>
          <w:sz w:val="24"/>
          <w:szCs w:val="24"/>
          <w:lang w:val="pt-PT" w:eastAsia="pt-BR"/>
        </w:rPr>
        <w:t xml:space="preserve">, e </w:t>
      </w:r>
      <w:r w:rsidR="0077463E">
        <w:rPr>
          <w:sz w:val="24"/>
          <w:szCs w:val="24"/>
        </w:rPr>
        <w:t xml:space="preserve">serão divulgadas </w:t>
      </w:r>
      <w:r w:rsidR="0077463E" w:rsidRPr="004105A4">
        <w:rPr>
          <w:sz w:val="24"/>
          <w:szCs w:val="24"/>
        </w:rPr>
        <w:t>no sítio eletrônico da AFEAM na internet (</w:t>
      </w:r>
      <w:hyperlink r:id="rId29" w:history="1">
        <w:r w:rsidR="0077463E" w:rsidRPr="0041481F">
          <w:rPr>
            <w:sz w:val="24"/>
            <w:szCs w:val="24"/>
            <w:u w:val="single"/>
          </w:rPr>
          <w:t>www.afeam.gov.br</w:t>
        </w:r>
      </w:hyperlink>
      <w:r w:rsidR="0077463E" w:rsidRPr="004105A4">
        <w:rPr>
          <w:sz w:val="24"/>
          <w:szCs w:val="24"/>
        </w:rPr>
        <w:t>)</w:t>
      </w:r>
      <w:r w:rsidR="0077463E">
        <w:rPr>
          <w:sz w:val="24"/>
          <w:szCs w:val="24"/>
          <w:lang w:val="pt-PT" w:eastAsia="pt-BR"/>
        </w:rPr>
        <w:t>.</w:t>
      </w:r>
    </w:p>
    <w:p w14:paraId="153F0C27" w14:textId="77777777" w:rsidR="00470ABE" w:rsidRPr="00F50671" w:rsidRDefault="00470ABE" w:rsidP="00470ABE">
      <w:pPr>
        <w:pStyle w:val="PargrafodaLista"/>
        <w:jc w:val="both"/>
        <w:rPr>
          <w:color w:val="0070C0"/>
          <w:sz w:val="24"/>
          <w:szCs w:val="24"/>
        </w:rPr>
      </w:pPr>
    </w:p>
    <w:tbl>
      <w:tblPr>
        <w:tblW w:w="0" w:type="auto"/>
        <w:tblInd w:w="95" w:type="dxa"/>
        <w:tblLayout w:type="fixed"/>
        <w:tblLook w:val="0000" w:firstRow="0" w:lastRow="0" w:firstColumn="0" w:lastColumn="0" w:noHBand="0" w:noVBand="0"/>
      </w:tblPr>
      <w:tblGrid>
        <w:gridCol w:w="8993"/>
      </w:tblGrid>
      <w:tr w:rsidR="009F3508" w:rsidRPr="009F3508" w14:paraId="32C8E317" w14:textId="77777777">
        <w:tc>
          <w:tcPr>
            <w:tcW w:w="8993" w:type="dxa"/>
            <w:tcBorders>
              <w:top w:val="single" w:sz="4" w:space="0" w:color="000000"/>
              <w:left w:val="single" w:sz="4" w:space="0" w:color="000000"/>
              <w:bottom w:val="single" w:sz="4" w:space="0" w:color="000000"/>
              <w:right w:val="single" w:sz="4" w:space="0" w:color="000000"/>
            </w:tcBorders>
            <w:shd w:val="clear" w:color="auto" w:fill="D9D9D9"/>
          </w:tcPr>
          <w:p w14:paraId="12286575" w14:textId="77777777" w:rsidR="00330DF8" w:rsidRPr="009F3508" w:rsidRDefault="00330DF8" w:rsidP="006F4E9B">
            <w:pPr>
              <w:pStyle w:val="Standard"/>
              <w:numPr>
                <w:ilvl w:val="0"/>
                <w:numId w:val="46"/>
              </w:numPr>
              <w:spacing w:before="120" w:after="120"/>
              <w:ind w:left="0" w:firstLine="0"/>
              <w:jc w:val="both"/>
              <w:rPr>
                <w:rFonts w:ascii="Arial" w:hAnsi="Arial" w:cs="Arial"/>
              </w:rPr>
            </w:pPr>
            <w:r w:rsidRPr="009F3508">
              <w:rPr>
                <w:rFonts w:ascii="Arial" w:hAnsi="Arial" w:cs="Arial"/>
                <w:b/>
                <w:bCs/>
              </w:rPr>
              <w:t>DA CONTRATAÇÃO</w:t>
            </w:r>
          </w:p>
        </w:tc>
      </w:tr>
    </w:tbl>
    <w:p w14:paraId="5FBCBBED" w14:textId="77777777" w:rsidR="00330DF8" w:rsidRPr="009F3508" w:rsidRDefault="00330DF8" w:rsidP="00930C43">
      <w:pPr>
        <w:pStyle w:val="PargrafodaLista"/>
        <w:widowControl/>
        <w:suppressAutoHyphens w:val="0"/>
        <w:spacing w:before="57" w:line="276" w:lineRule="auto"/>
        <w:jc w:val="both"/>
        <w:rPr>
          <w:sz w:val="24"/>
          <w:szCs w:val="24"/>
          <w:lang w:eastAsia="pt-BR"/>
        </w:rPr>
      </w:pPr>
    </w:p>
    <w:p w14:paraId="4BEB9C24" w14:textId="1384ECCA" w:rsidR="001D37BF" w:rsidRDefault="001D37BF" w:rsidP="001D37BF">
      <w:pPr>
        <w:pStyle w:val="PargrafodaLista"/>
        <w:widowControl/>
        <w:numPr>
          <w:ilvl w:val="1"/>
          <w:numId w:val="46"/>
        </w:numPr>
        <w:suppressAutoHyphens w:val="0"/>
        <w:spacing w:after="120" w:line="276" w:lineRule="auto"/>
        <w:ind w:left="0" w:firstLine="0"/>
        <w:jc w:val="both"/>
        <w:rPr>
          <w:sz w:val="24"/>
          <w:szCs w:val="24"/>
          <w:lang w:eastAsia="pt-BR"/>
        </w:rPr>
      </w:pPr>
      <w:bookmarkStart w:id="17" w:name="_Ref76544453"/>
      <w:r w:rsidRPr="009F3508">
        <w:rPr>
          <w:sz w:val="24"/>
          <w:szCs w:val="24"/>
          <w:lang w:eastAsia="pt-BR"/>
        </w:rPr>
        <w:t>Homologad</w:t>
      </w:r>
      <w:r w:rsidR="00211D34">
        <w:rPr>
          <w:sz w:val="24"/>
          <w:szCs w:val="24"/>
          <w:lang w:eastAsia="pt-BR"/>
        </w:rPr>
        <w:t>o</w:t>
      </w:r>
      <w:r w:rsidRPr="009F3508">
        <w:rPr>
          <w:sz w:val="24"/>
          <w:szCs w:val="24"/>
          <w:lang w:eastAsia="pt-BR"/>
        </w:rPr>
        <w:t xml:space="preserve"> </w:t>
      </w:r>
      <w:r w:rsidR="00211D34">
        <w:rPr>
          <w:sz w:val="24"/>
          <w:szCs w:val="24"/>
          <w:lang w:eastAsia="pt-BR"/>
        </w:rPr>
        <w:t>o credenciamento</w:t>
      </w:r>
      <w:r w:rsidRPr="009F3508">
        <w:rPr>
          <w:sz w:val="24"/>
          <w:szCs w:val="24"/>
          <w:lang w:eastAsia="pt-BR"/>
        </w:rPr>
        <w:t xml:space="preserve"> pela autoridade competente, </w:t>
      </w:r>
      <w:r w:rsidR="00211D34">
        <w:rPr>
          <w:sz w:val="24"/>
          <w:szCs w:val="24"/>
          <w:lang w:eastAsia="pt-BR"/>
        </w:rPr>
        <w:t>a(s) empresa(s)</w:t>
      </w:r>
      <w:r w:rsidRPr="009F3508">
        <w:rPr>
          <w:sz w:val="24"/>
          <w:szCs w:val="24"/>
          <w:lang w:eastAsia="pt-BR"/>
        </w:rPr>
        <w:t xml:space="preserve"> </w:t>
      </w:r>
      <w:r w:rsidR="00211D34">
        <w:rPr>
          <w:sz w:val="24"/>
          <w:szCs w:val="24"/>
          <w:lang w:eastAsia="pt-BR"/>
        </w:rPr>
        <w:t>credenciada(s)</w:t>
      </w:r>
      <w:r w:rsidRPr="009F3508">
        <w:rPr>
          <w:sz w:val="24"/>
          <w:szCs w:val="24"/>
          <w:lang w:eastAsia="pt-BR"/>
        </w:rPr>
        <w:t xml:space="preserve"> será</w:t>
      </w:r>
      <w:r w:rsidR="00211D34">
        <w:rPr>
          <w:sz w:val="24"/>
          <w:szCs w:val="24"/>
          <w:lang w:eastAsia="pt-BR"/>
        </w:rPr>
        <w:t>(ão)</w:t>
      </w:r>
      <w:r w:rsidRPr="009F3508">
        <w:rPr>
          <w:sz w:val="24"/>
          <w:szCs w:val="24"/>
          <w:lang w:eastAsia="pt-BR"/>
        </w:rPr>
        <w:t xml:space="preserve"> convocad</w:t>
      </w:r>
      <w:r w:rsidR="00211D34">
        <w:rPr>
          <w:sz w:val="24"/>
          <w:szCs w:val="24"/>
          <w:lang w:eastAsia="pt-BR"/>
        </w:rPr>
        <w:t>a(s)</w:t>
      </w:r>
      <w:r w:rsidRPr="009F3508">
        <w:rPr>
          <w:sz w:val="24"/>
          <w:szCs w:val="24"/>
          <w:lang w:eastAsia="pt-BR"/>
        </w:rPr>
        <w:t xml:space="preserve"> para assinar o contrato, no modelo constante do Anexo V, ou emitido instrumento equivalente, no prazo de 5 (cinco) dias úteis, que poderá ser prorrogado uma vez, por igual período, quando solicitado pela parte durante o seu transcurso e desde que ocorra motivo justificado aceito pela AFEAM</w:t>
      </w:r>
    </w:p>
    <w:p w14:paraId="2BFD6CB3" w14:textId="0E8F17F6" w:rsidR="00A03FD0" w:rsidRPr="00A03FD0" w:rsidRDefault="00A03FD0" w:rsidP="00A03FD0">
      <w:pPr>
        <w:pStyle w:val="PargrafodaLista"/>
        <w:widowControl/>
        <w:numPr>
          <w:ilvl w:val="2"/>
          <w:numId w:val="46"/>
        </w:numPr>
        <w:tabs>
          <w:tab w:val="left" w:pos="851"/>
        </w:tabs>
        <w:suppressAutoHyphens w:val="0"/>
        <w:spacing w:after="120" w:line="276" w:lineRule="auto"/>
        <w:ind w:left="0" w:firstLine="0"/>
        <w:jc w:val="both"/>
        <w:rPr>
          <w:sz w:val="24"/>
          <w:szCs w:val="24"/>
        </w:rPr>
      </w:pPr>
      <w:r w:rsidRPr="00A03FD0">
        <w:rPr>
          <w:sz w:val="24"/>
          <w:szCs w:val="24"/>
        </w:rPr>
        <w:t>Serão convocados para assinar o contrato com a AFEAM as empresas credenciadas, pela ordem de credenciamento, estabelecida na forma do edital e seus anexos;</w:t>
      </w:r>
    </w:p>
    <w:p w14:paraId="5757E413" w14:textId="6E46C4EB" w:rsidR="001D37BF" w:rsidRPr="009F3508" w:rsidRDefault="001D37BF" w:rsidP="00E74177">
      <w:pPr>
        <w:pStyle w:val="PargrafodaLista"/>
        <w:widowControl/>
        <w:numPr>
          <w:ilvl w:val="2"/>
          <w:numId w:val="46"/>
        </w:numPr>
        <w:tabs>
          <w:tab w:val="left" w:pos="0"/>
          <w:tab w:val="left" w:pos="851"/>
        </w:tabs>
        <w:suppressAutoHyphens w:val="0"/>
        <w:spacing w:after="120" w:line="276" w:lineRule="auto"/>
        <w:ind w:left="0" w:firstLine="0"/>
        <w:jc w:val="both"/>
        <w:rPr>
          <w:sz w:val="24"/>
          <w:szCs w:val="24"/>
        </w:rPr>
      </w:pPr>
      <w:r w:rsidRPr="009F3508">
        <w:rPr>
          <w:sz w:val="24"/>
          <w:szCs w:val="24"/>
          <w:lang w:eastAsia="pt-BR"/>
        </w:rPr>
        <w:lastRenderedPageBreak/>
        <w:t>Alternativamente à convocação para comparecer perante à AFEAM para a assinatura do Termo de Contrato ou aceite do instrumento equivalente, a AFEAM poderá encaminhá-lo para assinatura ou aceite da</w:t>
      </w:r>
      <w:r w:rsidR="00575DDE">
        <w:rPr>
          <w:sz w:val="24"/>
          <w:szCs w:val="24"/>
          <w:lang w:eastAsia="pt-BR"/>
        </w:rPr>
        <w:t>(s)</w:t>
      </w:r>
      <w:r w:rsidRPr="009F3508">
        <w:rPr>
          <w:sz w:val="24"/>
          <w:szCs w:val="24"/>
          <w:lang w:eastAsia="pt-BR"/>
        </w:rPr>
        <w:t xml:space="preserve"> </w:t>
      </w:r>
      <w:r w:rsidR="00575DDE">
        <w:rPr>
          <w:sz w:val="24"/>
          <w:szCs w:val="24"/>
          <w:lang w:eastAsia="pt-BR"/>
        </w:rPr>
        <w:t>empresa(s)</w:t>
      </w:r>
      <w:r w:rsidR="00575DDE" w:rsidRPr="009F3508">
        <w:rPr>
          <w:sz w:val="24"/>
          <w:szCs w:val="24"/>
          <w:lang w:eastAsia="pt-BR"/>
        </w:rPr>
        <w:t xml:space="preserve"> </w:t>
      </w:r>
      <w:r w:rsidR="00575DDE">
        <w:rPr>
          <w:sz w:val="24"/>
          <w:szCs w:val="24"/>
          <w:lang w:eastAsia="pt-BR"/>
        </w:rPr>
        <w:t>credenciada(s)</w:t>
      </w:r>
      <w:r w:rsidRPr="009F3508">
        <w:rPr>
          <w:sz w:val="24"/>
          <w:szCs w:val="24"/>
          <w:lang w:eastAsia="pt-BR"/>
        </w:rPr>
        <w:t>, mediante correspondência postal com aviso de recebimento (AR) ou meio eletrônico, para que seja assinado ou aceito no prazo de 5 (cinco) dias, a contar da data de seu recebimento;</w:t>
      </w:r>
    </w:p>
    <w:p w14:paraId="61D59E91" w14:textId="0B17F732" w:rsidR="001D37BF" w:rsidRPr="009F3508" w:rsidRDefault="001D37BF" w:rsidP="005A44FF">
      <w:pPr>
        <w:pStyle w:val="PargrafodaLista"/>
        <w:widowControl/>
        <w:numPr>
          <w:ilvl w:val="2"/>
          <w:numId w:val="46"/>
        </w:numPr>
        <w:tabs>
          <w:tab w:val="left" w:pos="881"/>
        </w:tabs>
        <w:suppressAutoHyphens w:val="0"/>
        <w:spacing w:after="120" w:line="276" w:lineRule="auto"/>
        <w:ind w:left="0" w:firstLine="0"/>
        <w:jc w:val="both"/>
        <w:rPr>
          <w:sz w:val="24"/>
          <w:szCs w:val="24"/>
        </w:rPr>
      </w:pPr>
      <w:r w:rsidRPr="009F3508">
        <w:rPr>
          <w:sz w:val="24"/>
          <w:szCs w:val="24"/>
          <w:lang w:eastAsia="pt-BR"/>
        </w:rPr>
        <w:t>Será permitida a assinatura eletrônica do contrato, mediante uso da certificação digital ICP Brasil, caso o representante lega</w:t>
      </w:r>
      <w:r w:rsidR="005A44FF">
        <w:rPr>
          <w:sz w:val="24"/>
          <w:szCs w:val="24"/>
          <w:lang w:eastAsia="pt-BR"/>
        </w:rPr>
        <w:t xml:space="preserve">l </w:t>
      </w:r>
      <w:r w:rsidR="005A44FF" w:rsidRPr="009F3508">
        <w:rPr>
          <w:sz w:val="24"/>
          <w:szCs w:val="24"/>
          <w:lang w:eastAsia="pt-BR"/>
        </w:rPr>
        <w:t xml:space="preserve">da </w:t>
      </w:r>
      <w:r w:rsidR="005A44FF">
        <w:rPr>
          <w:sz w:val="24"/>
          <w:szCs w:val="24"/>
          <w:lang w:eastAsia="pt-BR"/>
        </w:rPr>
        <w:t>empresa</w:t>
      </w:r>
      <w:r w:rsidR="005A44FF" w:rsidRPr="009F3508">
        <w:rPr>
          <w:sz w:val="24"/>
          <w:szCs w:val="24"/>
          <w:lang w:eastAsia="pt-BR"/>
        </w:rPr>
        <w:t xml:space="preserve"> </w:t>
      </w:r>
      <w:r w:rsidR="005A44FF">
        <w:rPr>
          <w:sz w:val="24"/>
          <w:szCs w:val="24"/>
          <w:lang w:eastAsia="pt-BR"/>
        </w:rPr>
        <w:t>credenciada</w:t>
      </w:r>
      <w:r w:rsidRPr="009F3508">
        <w:rPr>
          <w:sz w:val="24"/>
          <w:szCs w:val="24"/>
          <w:lang w:eastAsia="pt-BR"/>
        </w:rPr>
        <w:t xml:space="preserve"> a possua, no mesmo prazo indicado no subitem </w:t>
      </w:r>
      <w:r w:rsidRPr="009F3508">
        <w:rPr>
          <w:sz w:val="24"/>
          <w:szCs w:val="24"/>
          <w:lang w:eastAsia="pt-BR"/>
        </w:rPr>
        <w:fldChar w:fldCharType="begin"/>
      </w:r>
      <w:r w:rsidRPr="009F3508">
        <w:rPr>
          <w:sz w:val="24"/>
          <w:szCs w:val="24"/>
          <w:lang w:eastAsia="pt-BR"/>
        </w:rPr>
        <w:instrText xml:space="preserve"> REF _Ref76544453 \r \h  \* MERGEFORMAT </w:instrText>
      </w:r>
      <w:r w:rsidRPr="009F3508">
        <w:rPr>
          <w:sz w:val="24"/>
          <w:szCs w:val="24"/>
          <w:lang w:eastAsia="pt-BR"/>
        </w:rPr>
      </w:r>
      <w:r w:rsidRPr="009F3508">
        <w:rPr>
          <w:sz w:val="24"/>
          <w:szCs w:val="24"/>
          <w:lang w:eastAsia="pt-BR"/>
        </w:rPr>
        <w:fldChar w:fldCharType="separate"/>
      </w:r>
      <w:r w:rsidR="00C838D3">
        <w:rPr>
          <w:sz w:val="24"/>
          <w:szCs w:val="24"/>
          <w:lang w:eastAsia="pt-BR"/>
        </w:rPr>
        <w:t>11.1</w:t>
      </w:r>
      <w:r w:rsidRPr="009F3508">
        <w:rPr>
          <w:sz w:val="24"/>
          <w:szCs w:val="24"/>
          <w:lang w:eastAsia="pt-BR"/>
        </w:rPr>
        <w:fldChar w:fldCharType="end"/>
      </w:r>
      <w:r w:rsidRPr="009F3508">
        <w:rPr>
          <w:sz w:val="24"/>
          <w:szCs w:val="24"/>
          <w:lang w:eastAsia="pt-BR"/>
        </w:rPr>
        <w:t>.</w:t>
      </w:r>
      <w:r w:rsidR="00790F03">
        <w:rPr>
          <w:sz w:val="24"/>
          <w:szCs w:val="24"/>
          <w:lang w:eastAsia="pt-BR"/>
        </w:rPr>
        <w:t>2</w:t>
      </w:r>
      <w:r w:rsidR="00E74177">
        <w:rPr>
          <w:sz w:val="24"/>
          <w:szCs w:val="24"/>
          <w:lang w:eastAsia="pt-BR"/>
        </w:rPr>
        <w:t>.;</w:t>
      </w:r>
    </w:p>
    <w:p w14:paraId="5B310F91" w14:textId="1288E5BB" w:rsidR="001D37BF" w:rsidRPr="009F3508" w:rsidRDefault="001D37BF" w:rsidP="004645A3">
      <w:pPr>
        <w:pStyle w:val="PargrafodaLista"/>
        <w:widowControl/>
        <w:numPr>
          <w:ilvl w:val="1"/>
          <w:numId w:val="46"/>
        </w:numPr>
        <w:suppressAutoHyphens w:val="0"/>
        <w:spacing w:after="120" w:line="276" w:lineRule="auto"/>
        <w:ind w:left="0" w:firstLine="0"/>
        <w:jc w:val="both"/>
        <w:rPr>
          <w:sz w:val="24"/>
          <w:szCs w:val="24"/>
        </w:rPr>
      </w:pPr>
      <w:r w:rsidRPr="009F3508">
        <w:rPr>
          <w:kern w:val="2"/>
          <w:sz w:val="24"/>
          <w:szCs w:val="24"/>
          <w:lang w:eastAsia="pt-BR" w:bidi="hi-IN"/>
        </w:rPr>
        <w:t xml:space="preserve">A recusa injustificada ou não comparecimento </w:t>
      </w:r>
      <w:r w:rsidR="004645A3" w:rsidRPr="009F3508">
        <w:rPr>
          <w:sz w:val="24"/>
          <w:szCs w:val="24"/>
          <w:lang w:eastAsia="pt-BR"/>
        </w:rPr>
        <w:t xml:space="preserve">da </w:t>
      </w:r>
      <w:r w:rsidR="004645A3">
        <w:rPr>
          <w:sz w:val="24"/>
          <w:szCs w:val="24"/>
          <w:lang w:eastAsia="pt-BR"/>
        </w:rPr>
        <w:t>empresa</w:t>
      </w:r>
      <w:r w:rsidR="004645A3" w:rsidRPr="009F3508">
        <w:rPr>
          <w:sz w:val="24"/>
          <w:szCs w:val="24"/>
          <w:lang w:eastAsia="pt-BR"/>
        </w:rPr>
        <w:t xml:space="preserve"> </w:t>
      </w:r>
      <w:r w:rsidR="004645A3">
        <w:rPr>
          <w:sz w:val="24"/>
          <w:szCs w:val="24"/>
          <w:lang w:eastAsia="pt-BR"/>
        </w:rPr>
        <w:t>credenciada</w:t>
      </w:r>
      <w:r w:rsidR="004645A3" w:rsidRPr="009F3508">
        <w:rPr>
          <w:sz w:val="24"/>
          <w:szCs w:val="24"/>
          <w:lang w:eastAsia="pt-BR"/>
        </w:rPr>
        <w:t xml:space="preserve"> </w:t>
      </w:r>
      <w:r w:rsidRPr="009F3508">
        <w:rPr>
          <w:kern w:val="2"/>
          <w:sz w:val="24"/>
          <w:szCs w:val="24"/>
          <w:lang w:eastAsia="pt-BR" w:bidi="hi-IN"/>
        </w:rPr>
        <w:t>para assinar o contrato no prazo estabelecido, caracterizará o descumprimento da obrigação assumida, sendo presumida sua desistência de celebrar o contrato, e acarretará as seguintes consequências:</w:t>
      </w:r>
    </w:p>
    <w:p w14:paraId="042F274A" w14:textId="1998726D" w:rsidR="001D37BF" w:rsidRPr="009F3508" w:rsidRDefault="001D37BF" w:rsidP="004645A3">
      <w:pPr>
        <w:pStyle w:val="PargrafodaLista"/>
        <w:widowControl/>
        <w:numPr>
          <w:ilvl w:val="2"/>
          <w:numId w:val="46"/>
        </w:numPr>
        <w:tabs>
          <w:tab w:val="left" w:pos="938"/>
        </w:tabs>
        <w:suppressAutoHyphens w:val="0"/>
        <w:spacing w:after="120" w:line="276" w:lineRule="auto"/>
        <w:ind w:left="0" w:firstLine="0"/>
        <w:jc w:val="both"/>
        <w:rPr>
          <w:sz w:val="24"/>
          <w:szCs w:val="24"/>
        </w:rPr>
      </w:pPr>
      <w:bookmarkStart w:id="18" w:name="_Ref76545717"/>
      <w:r w:rsidRPr="009F3508">
        <w:rPr>
          <w:sz w:val="24"/>
          <w:szCs w:val="24"/>
          <w:lang w:eastAsia="pt-BR"/>
        </w:rPr>
        <w:t xml:space="preserve">Perda de todos os direitos </w:t>
      </w:r>
      <w:r w:rsidR="004645A3" w:rsidRPr="009F3508">
        <w:rPr>
          <w:sz w:val="24"/>
          <w:szCs w:val="24"/>
          <w:lang w:eastAsia="pt-BR"/>
        </w:rPr>
        <w:t xml:space="preserve">da </w:t>
      </w:r>
      <w:r w:rsidR="004645A3">
        <w:rPr>
          <w:sz w:val="24"/>
          <w:szCs w:val="24"/>
          <w:lang w:eastAsia="pt-BR"/>
        </w:rPr>
        <w:t>empresa</w:t>
      </w:r>
      <w:r w:rsidR="004645A3" w:rsidRPr="009F3508">
        <w:rPr>
          <w:sz w:val="24"/>
          <w:szCs w:val="24"/>
          <w:lang w:eastAsia="pt-BR"/>
        </w:rPr>
        <w:t xml:space="preserve"> </w:t>
      </w:r>
      <w:r w:rsidR="004645A3">
        <w:rPr>
          <w:sz w:val="24"/>
          <w:szCs w:val="24"/>
          <w:lang w:eastAsia="pt-BR"/>
        </w:rPr>
        <w:t>credenciada</w:t>
      </w:r>
      <w:r w:rsidR="004645A3" w:rsidRPr="009F3508">
        <w:rPr>
          <w:sz w:val="24"/>
          <w:szCs w:val="24"/>
          <w:lang w:eastAsia="pt-BR"/>
        </w:rPr>
        <w:t xml:space="preserve"> </w:t>
      </w:r>
      <w:r w:rsidRPr="009F3508">
        <w:rPr>
          <w:sz w:val="24"/>
          <w:szCs w:val="24"/>
          <w:lang w:eastAsia="pt-BR"/>
        </w:rPr>
        <w:t>com relação à adjudicação do objeto d</w:t>
      </w:r>
      <w:r w:rsidR="004645A3">
        <w:rPr>
          <w:sz w:val="24"/>
          <w:szCs w:val="24"/>
          <w:lang w:eastAsia="pt-BR"/>
        </w:rPr>
        <w:t>o</w:t>
      </w:r>
      <w:r w:rsidRPr="009F3508">
        <w:rPr>
          <w:sz w:val="24"/>
          <w:szCs w:val="24"/>
          <w:lang w:eastAsia="pt-BR"/>
        </w:rPr>
        <w:t xml:space="preserve"> presente </w:t>
      </w:r>
      <w:r w:rsidR="004645A3">
        <w:rPr>
          <w:sz w:val="24"/>
          <w:szCs w:val="24"/>
          <w:lang w:eastAsia="pt-BR"/>
        </w:rPr>
        <w:t>credencimento</w:t>
      </w:r>
      <w:r w:rsidRPr="009F3508">
        <w:rPr>
          <w:sz w:val="24"/>
          <w:szCs w:val="24"/>
          <w:lang w:eastAsia="pt-BR"/>
        </w:rPr>
        <w:t>, sem prejuízo da aplicação das sanções administrativas constantes neste Edital e no RILC AFEAM;</w:t>
      </w:r>
      <w:bookmarkEnd w:id="18"/>
    </w:p>
    <w:p w14:paraId="2002EDCB" w14:textId="4CA1174F" w:rsidR="001D37BF" w:rsidRPr="009F3508" w:rsidRDefault="001D37BF" w:rsidP="004645A3">
      <w:pPr>
        <w:pStyle w:val="PargrafodaLista"/>
        <w:widowControl/>
        <w:numPr>
          <w:ilvl w:val="2"/>
          <w:numId w:val="46"/>
        </w:numPr>
        <w:tabs>
          <w:tab w:val="left" w:pos="825"/>
          <w:tab w:val="left" w:pos="1041"/>
        </w:tabs>
        <w:suppressAutoHyphens w:val="0"/>
        <w:spacing w:after="120" w:line="276" w:lineRule="auto"/>
        <w:ind w:left="0" w:firstLine="0"/>
        <w:jc w:val="both"/>
        <w:rPr>
          <w:sz w:val="24"/>
          <w:szCs w:val="24"/>
        </w:rPr>
      </w:pPr>
      <w:r w:rsidRPr="009F3508">
        <w:rPr>
          <w:sz w:val="24"/>
          <w:szCs w:val="24"/>
          <w:lang w:eastAsia="pt-BR"/>
        </w:rPr>
        <w:t>Decorridos 90 (noventa) dias da entrega das propostas, sem convocação para a contratação, fica</w:t>
      </w:r>
      <w:r w:rsidR="00EC587A">
        <w:rPr>
          <w:sz w:val="24"/>
          <w:szCs w:val="24"/>
          <w:lang w:eastAsia="pt-BR"/>
        </w:rPr>
        <w:t>(</w:t>
      </w:r>
      <w:r w:rsidRPr="009F3508">
        <w:rPr>
          <w:sz w:val="24"/>
          <w:szCs w:val="24"/>
          <w:lang w:eastAsia="pt-BR"/>
        </w:rPr>
        <w:t>m</w:t>
      </w:r>
      <w:r w:rsidR="00EC587A">
        <w:rPr>
          <w:sz w:val="24"/>
          <w:szCs w:val="24"/>
          <w:lang w:eastAsia="pt-BR"/>
        </w:rPr>
        <w:t>)</w:t>
      </w:r>
      <w:r w:rsidRPr="009F3508">
        <w:rPr>
          <w:sz w:val="24"/>
          <w:szCs w:val="24"/>
          <w:lang w:eastAsia="pt-BR"/>
        </w:rPr>
        <w:t xml:space="preserve"> </w:t>
      </w:r>
      <w:r w:rsidR="00EC587A">
        <w:rPr>
          <w:sz w:val="24"/>
          <w:szCs w:val="24"/>
          <w:lang w:eastAsia="pt-BR"/>
        </w:rPr>
        <w:t>a(s)</w:t>
      </w:r>
      <w:r w:rsidR="00EC587A" w:rsidRPr="009F3508">
        <w:rPr>
          <w:sz w:val="24"/>
          <w:szCs w:val="24"/>
          <w:lang w:eastAsia="pt-BR"/>
        </w:rPr>
        <w:t xml:space="preserve"> </w:t>
      </w:r>
      <w:r w:rsidR="00EC587A">
        <w:rPr>
          <w:sz w:val="24"/>
          <w:szCs w:val="24"/>
          <w:lang w:eastAsia="pt-BR"/>
        </w:rPr>
        <w:t>empresa(s)</w:t>
      </w:r>
      <w:r w:rsidR="00EC587A" w:rsidRPr="009F3508">
        <w:rPr>
          <w:sz w:val="24"/>
          <w:szCs w:val="24"/>
          <w:lang w:eastAsia="pt-BR"/>
        </w:rPr>
        <w:t xml:space="preserve"> </w:t>
      </w:r>
      <w:r w:rsidR="00EC587A">
        <w:rPr>
          <w:sz w:val="24"/>
          <w:szCs w:val="24"/>
          <w:lang w:eastAsia="pt-BR"/>
        </w:rPr>
        <w:t>credenciada(s)</w:t>
      </w:r>
      <w:r w:rsidR="00EC587A" w:rsidRPr="009F3508">
        <w:rPr>
          <w:sz w:val="24"/>
          <w:szCs w:val="24"/>
          <w:lang w:eastAsia="pt-BR"/>
        </w:rPr>
        <w:t xml:space="preserve"> </w:t>
      </w:r>
      <w:r w:rsidRPr="009F3508">
        <w:rPr>
          <w:sz w:val="24"/>
          <w:szCs w:val="24"/>
          <w:lang w:eastAsia="pt-BR"/>
        </w:rPr>
        <w:t>liberad</w:t>
      </w:r>
      <w:r w:rsidR="00EC587A">
        <w:rPr>
          <w:sz w:val="24"/>
          <w:szCs w:val="24"/>
          <w:lang w:eastAsia="pt-BR"/>
        </w:rPr>
        <w:t>a</w:t>
      </w:r>
      <w:r w:rsidR="005F59E5">
        <w:rPr>
          <w:sz w:val="24"/>
          <w:szCs w:val="24"/>
          <w:lang w:eastAsia="pt-BR"/>
        </w:rPr>
        <w:t>(</w:t>
      </w:r>
      <w:r w:rsidRPr="009F3508">
        <w:rPr>
          <w:sz w:val="24"/>
          <w:szCs w:val="24"/>
          <w:lang w:eastAsia="pt-BR"/>
        </w:rPr>
        <w:t>s</w:t>
      </w:r>
      <w:r w:rsidR="005F59E5">
        <w:rPr>
          <w:sz w:val="24"/>
          <w:szCs w:val="24"/>
          <w:lang w:eastAsia="pt-BR"/>
        </w:rPr>
        <w:t>)</w:t>
      </w:r>
      <w:r w:rsidRPr="009F3508">
        <w:rPr>
          <w:sz w:val="24"/>
          <w:szCs w:val="24"/>
          <w:lang w:eastAsia="pt-BR"/>
        </w:rPr>
        <w:t xml:space="preserve"> dos compromissos assumidos;</w:t>
      </w:r>
    </w:p>
    <w:p w14:paraId="03A441EC" w14:textId="73757E08" w:rsidR="001D37BF" w:rsidRPr="009F3508" w:rsidRDefault="001D37BF" w:rsidP="004645A3">
      <w:pPr>
        <w:pStyle w:val="PargrafodaLista"/>
        <w:widowControl/>
        <w:numPr>
          <w:ilvl w:val="1"/>
          <w:numId w:val="46"/>
        </w:numPr>
        <w:suppressAutoHyphens w:val="0"/>
        <w:spacing w:after="120" w:line="276" w:lineRule="auto"/>
        <w:ind w:left="0" w:firstLine="0"/>
        <w:jc w:val="both"/>
        <w:rPr>
          <w:sz w:val="24"/>
          <w:szCs w:val="24"/>
        </w:rPr>
      </w:pPr>
      <w:bookmarkStart w:id="19" w:name="_Ref76545786"/>
      <w:r w:rsidRPr="009F3508">
        <w:rPr>
          <w:kern w:val="2"/>
          <w:sz w:val="24"/>
          <w:szCs w:val="24"/>
          <w:lang w:eastAsia="pt-BR" w:bidi="hi-IN"/>
        </w:rPr>
        <w:t xml:space="preserve">O contrato deverá ser assinado pelo representante legal </w:t>
      </w:r>
      <w:r w:rsidR="005F59E5" w:rsidRPr="009F3508">
        <w:rPr>
          <w:sz w:val="24"/>
          <w:szCs w:val="24"/>
          <w:lang w:eastAsia="pt-BR"/>
        </w:rPr>
        <w:t xml:space="preserve">da </w:t>
      </w:r>
      <w:r w:rsidR="005F59E5">
        <w:rPr>
          <w:sz w:val="24"/>
          <w:szCs w:val="24"/>
          <w:lang w:eastAsia="pt-BR"/>
        </w:rPr>
        <w:t>empresa</w:t>
      </w:r>
      <w:r w:rsidR="005F59E5" w:rsidRPr="009F3508">
        <w:rPr>
          <w:sz w:val="24"/>
          <w:szCs w:val="24"/>
          <w:lang w:eastAsia="pt-BR"/>
        </w:rPr>
        <w:t xml:space="preserve"> </w:t>
      </w:r>
      <w:r w:rsidR="005F59E5">
        <w:rPr>
          <w:sz w:val="24"/>
          <w:szCs w:val="24"/>
          <w:lang w:eastAsia="pt-BR"/>
        </w:rPr>
        <w:t>credenciada</w:t>
      </w:r>
      <w:r w:rsidRPr="009F3508">
        <w:rPr>
          <w:kern w:val="2"/>
          <w:sz w:val="24"/>
          <w:szCs w:val="24"/>
          <w:lang w:eastAsia="pt-BR" w:bidi="hi-IN"/>
        </w:rPr>
        <w:t>, nos termos de seu contrato social ou por procurador, com poderes especiais para o ato;</w:t>
      </w:r>
      <w:bookmarkEnd w:id="19"/>
    </w:p>
    <w:p w14:paraId="4F81AA8A" w14:textId="18516DA6" w:rsidR="001D37BF" w:rsidRPr="009F3508" w:rsidRDefault="001D37BF" w:rsidP="004645A3">
      <w:pPr>
        <w:pStyle w:val="PargrafodaLista"/>
        <w:widowControl/>
        <w:numPr>
          <w:ilvl w:val="2"/>
          <w:numId w:val="46"/>
        </w:numPr>
        <w:tabs>
          <w:tab w:val="left" w:pos="966"/>
        </w:tabs>
        <w:suppressAutoHyphens w:val="0"/>
        <w:spacing w:after="120" w:line="276" w:lineRule="auto"/>
        <w:ind w:left="0" w:firstLine="0"/>
        <w:jc w:val="both"/>
        <w:rPr>
          <w:sz w:val="24"/>
          <w:szCs w:val="24"/>
        </w:rPr>
      </w:pPr>
      <w:r w:rsidRPr="009F3508">
        <w:rPr>
          <w:kern w:val="2"/>
          <w:sz w:val="24"/>
          <w:szCs w:val="24"/>
          <w:lang w:eastAsia="pt-BR" w:bidi="hi-IN"/>
        </w:rPr>
        <w:t xml:space="preserve">Por ocasião da assinatura do contrato, verificar-se-á por meio do SICAF e de outros meios se </w:t>
      </w:r>
      <w:r w:rsidR="00AB5746" w:rsidRPr="009F3508">
        <w:rPr>
          <w:sz w:val="24"/>
          <w:szCs w:val="24"/>
          <w:lang w:eastAsia="pt-BR"/>
        </w:rPr>
        <w:t xml:space="preserve">a </w:t>
      </w:r>
      <w:r w:rsidR="00AB5746">
        <w:rPr>
          <w:sz w:val="24"/>
          <w:szCs w:val="24"/>
          <w:lang w:eastAsia="pt-BR"/>
        </w:rPr>
        <w:t>empresa</w:t>
      </w:r>
      <w:r w:rsidR="00AB5746" w:rsidRPr="009F3508">
        <w:rPr>
          <w:sz w:val="24"/>
          <w:szCs w:val="24"/>
          <w:lang w:eastAsia="pt-BR"/>
        </w:rPr>
        <w:t xml:space="preserve"> </w:t>
      </w:r>
      <w:r w:rsidR="00AB5746">
        <w:rPr>
          <w:sz w:val="24"/>
          <w:szCs w:val="24"/>
          <w:lang w:eastAsia="pt-BR"/>
        </w:rPr>
        <w:t>credenciada</w:t>
      </w:r>
      <w:r w:rsidR="00AB5746" w:rsidRPr="009F3508">
        <w:rPr>
          <w:sz w:val="24"/>
          <w:szCs w:val="24"/>
          <w:lang w:eastAsia="pt-BR"/>
        </w:rPr>
        <w:t xml:space="preserve"> </w:t>
      </w:r>
      <w:r w:rsidRPr="009F3508">
        <w:rPr>
          <w:kern w:val="2"/>
          <w:sz w:val="24"/>
          <w:szCs w:val="24"/>
          <w:lang w:eastAsia="pt-BR" w:bidi="hi-IN"/>
        </w:rPr>
        <w:t>mantém as condições de habilitação;</w:t>
      </w:r>
    </w:p>
    <w:p w14:paraId="3C785120" w14:textId="60EDA3A0" w:rsidR="001D37BF" w:rsidRPr="009F3508" w:rsidRDefault="001D37BF" w:rsidP="004645A3">
      <w:pPr>
        <w:pStyle w:val="PargrafodaLista"/>
        <w:widowControl/>
        <w:numPr>
          <w:ilvl w:val="2"/>
          <w:numId w:val="46"/>
        </w:numPr>
        <w:tabs>
          <w:tab w:val="left" w:pos="900"/>
        </w:tabs>
        <w:suppressAutoHyphens w:val="0"/>
        <w:spacing w:after="120" w:line="276" w:lineRule="auto"/>
        <w:ind w:left="0" w:firstLine="0"/>
        <w:jc w:val="both"/>
        <w:rPr>
          <w:sz w:val="24"/>
          <w:szCs w:val="24"/>
        </w:rPr>
      </w:pPr>
      <w:bookmarkStart w:id="20" w:name="_Ref76545797"/>
      <w:r w:rsidRPr="009F3508">
        <w:rPr>
          <w:kern w:val="2"/>
          <w:sz w:val="24"/>
          <w:szCs w:val="24"/>
          <w:lang w:eastAsia="pt-BR" w:bidi="hi-IN"/>
        </w:rPr>
        <w:t xml:space="preserve">Caso </w:t>
      </w:r>
      <w:r w:rsidR="001A0E20" w:rsidRPr="009F3508">
        <w:rPr>
          <w:sz w:val="24"/>
          <w:szCs w:val="24"/>
          <w:lang w:eastAsia="pt-BR"/>
        </w:rPr>
        <w:t xml:space="preserve">a </w:t>
      </w:r>
      <w:r w:rsidR="001A0E20">
        <w:rPr>
          <w:sz w:val="24"/>
          <w:szCs w:val="24"/>
          <w:lang w:eastAsia="pt-BR"/>
        </w:rPr>
        <w:t>empresa</w:t>
      </w:r>
      <w:r w:rsidR="001A0E20" w:rsidRPr="009F3508">
        <w:rPr>
          <w:sz w:val="24"/>
          <w:szCs w:val="24"/>
          <w:lang w:eastAsia="pt-BR"/>
        </w:rPr>
        <w:t xml:space="preserve"> </w:t>
      </w:r>
      <w:r w:rsidR="001A0E20">
        <w:rPr>
          <w:sz w:val="24"/>
          <w:szCs w:val="24"/>
          <w:lang w:eastAsia="pt-BR"/>
        </w:rPr>
        <w:t>credenciada</w:t>
      </w:r>
      <w:r w:rsidRPr="009F3508">
        <w:rPr>
          <w:kern w:val="2"/>
          <w:sz w:val="24"/>
          <w:szCs w:val="24"/>
          <w:lang w:eastAsia="pt-BR" w:bidi="hi-IN"/>
        </w:rPr>
        <w:t xml:space="preserve"> apresente pendência relativas às condições de habilitação ou à correta identificação do signatário e/ou empresa adjudicatária, </w:t>
      </w:r>
      <w:r w:rsidR="001A0E20" w:rsidRPr="009F3508">
        <w:rPr>
          <w:sz w:val="24"/>
          <w:szCs w:val="24"/>
          <w:lang w:eastAsia="pt-BR"/>
        </w:rPr>
        <w:t xml:space="preserve">a </w:t>
      </w:r>
      <w:r w:rsidR="001A0E20">
        <w:rPr>
          <w:sz w:val="24"/>
          <w:szCs w:val="24"/>
          <w:lang w:eastAsia="pt-BR"/>
        </w:rPr>
        <w:t>empresa</w:t>
      </w:r>
      <w:r w:rsidR="001A0E20" w:rsidRPr="009F3508">
        <w:rPr>
          <w:sz w:val="24"/>
          <w:szCs w:val="24"/>
          <w:lang w:eastAsia="pt-BR"/>
        </w:rPr>
        <w:t xml:space="preserve"> </w:t>
      </w:r>
      <w:r w:rsidR="001A0E20">
        <w:rPr>
          <w:sz w:val="24"/>
          <w:szCs w:val="24"/>
          <w:lang w:eastAsia="pt-BR"/>
        </w:rPr>
        <w:t>credenciada</w:t>
      </w:r>
      <w:r w:rsidR="001A0E20" w:rsidRPr="009F3508">
        <w:rPr>
          <w:sz w:val="24"/>
          <w:szCs w:val="24"/>
          <w:lang w:eastAsia="pt-BR"/>
        </w:rPr>
        <w:t xml:space="preserve"> </w:t>
      </w:r>
      <w:r w:rsidRPr="009F3508">
        <w:rPr>
          <w:kern w:val="2"/>
          <w:sz w:val="24"/>
          <w:szCs w:val="24"/>
          <w:lang w:eastAsia="pt-BR" w:bidi="hi-IN"/>
        </w:rPr>
        <w:t>deverá providenciar a regularização de sua situação para apresentação da documentação até a data de assinatura do contrato;</w:t>
      </w:r>
      <w:bookmarkEnd w:id="20"/>
    </w:p>
    <w:p w14:paraId="6ECCFCCF" w14:textId="6D7CBEAC" w:rsidR="001D37BF" w:rsidRPr="009F3508" w:rsidRDefault="001D37BF" w:rsidP="004645A3">
      <w:pPr>
        <w:pStyle w:val="PargrafodaLista"/>
        <w:widowControl/>
        <w:numPr>
          <w:ilvl w:val="2"/>
          <w:numId w:val="46"/>
        </w:numPr>
        <w:tabs>
          <w:tab w:val="left" w:pos="853"/>
        </w:tabs>
        <w:suppressAutoHyphens w:val="0"/>
        <w:spacing w:after="120" w:line="276" w:lineRule="auto"/>
        <w:ind w:left="0" w:firstLine="0"/>
        <w:jc w:val="both"/>
        <w:rPr>
          <w:sz w:val="24"/>
          <w:szCs w:val="24"/>
        </w:rPr>
      </w:pPr>
      <w:r w:rsidRPr="009F3508">
        <w:rPr>
          <w:kern w:val="2"/>
          <w:sz w:val="24"/>
          <w:szCs w:val="24"/>
          <w:lang w:eastAsia="pt-BR" w:bidi="hi-IN"/>
        </w:rPr>
        <w:t xml:space="preserve">As condições constantes da minuta de contrato, conforme Anexo V, constituem basicamente o texto integral do contrato a ser firmado com </w:t>
      </w:r>
      <w:r w:rsidR="0020453D" w:rsidRPr="009F3508">
        <w:rPr>
          <w:sz w:val="24"/>
          <w:szCs w:val="24"/>
          <w:lang w:eastAsia="pt-BR"/>
        </w:rPr>
        <w:t xml:space="preserve">a </w:t>
      </w:r>
      <w:r w:rsidR="0020453D">
        <w:rPr>
          <w:sz w:val="24"/>
          <w:szCs w:val="24"/>
          <w:lang w:eastAsia="pt-BR"/>
        </w:rPr>
        <w:t>empresa</w:t>
      </w:r>
      <w:r w:rsidR="0020453D" w:rsidRPr="009F3508">
        <w:rPr>
          <w:sz w:val="24"/>
          <w:szCs w:val="24"/>
          <w:lang w:eastAsia="pt-BR"/>
        </w:rPr>
        <w:t xml:space="preserve"> </w:t>
      </w:r>
      <w:r w:rsidR="0020453D">
        <w:rPr>
          <w:sz w:val="24"/>
          <w:szCs w:val="24"/>
          <w:lang w:eastAsia="pt-BR"/>
        </w:rPr>
        <w:t>credenciada</w:t>
      </w:r>
      <w:r w:rsidRPr="009F3508">
        <w:rPr>
          <w:kern w:val="2"/>
          <w:sz w:val="24"/>
          <w:szCs w:val="24"/>
          <w:lang w:eastAsia="pt-BR" w:bidi="hi-IN"/>
        </w:rPr>
        <w:t>, obrigando-se este, desde já, por seu mais amplo conhecimento, a aceitá-la tal como redigida, para todos os fins e efeitos jurídicos emergentes dest</w:t>
      </w:r>
      <w:r w:rsidR="0020453D">
        <w:rPr>
          <w:kern w:val="2"/>
          <w:sz w:val="24"/>
          <w:szCs w:val="24"/>
          <w:lang w:eastAsia="pt-BR" w:bidi="hi-IN"/>
        </w:rPr>
        <w:t>e</w:t>
      </w:r>
      <w:r w:rsidRPr="009F3508">
        <w:rPr>
          <w:kern w:val="2"/>
          <w:sz w:val="24"/>
          <w:szCs w:val="24"/>
          <w:lang w:eastAsia="pt-BR" w:bidi="hi-IN"/>
        </w:rPr>
        <w:t xml:space="preserve"> </w:t>
      </w:r>
      <w:r w:rsidR="0020453D">
        <w:rPr>
          <w:kern w:val="2"/>
          <w:sz w:val="24"/>
          <w:szCs w:val="24"/>
          <w:lang w:eastAsia="pt-BR" w:bidi="hi-IN"/>
        </w:rPr>
        <w:t>credenciamento</w:t>
      </w:r>
      <w:r w:rsidRPr="009F3508">
        <w:rPr>
          <w:kern w:val="2"/>
          <w:sz w:val="24"/>
          <w:szCs w:val="24"/>
          <w:lang w:eastAsia="pt-BR" w:bidi="hi-IN"/>
        </w:rPr>
        <w:t>;</w:t>
      </w:r>
    </w:p>
    <w:p w14:paraId="490B7647" w14:textId="0DEAD59C" w:rsidR="001D37BF" w:rsidRPr="009F3508" w:rsidRDefault="001D37BF" w:rsidP="004645A3">
      <w:pPr>
        <w:pStyle w:val="PargrafodaLista"/>
        <w:widowControl/>
        <w:numPr>
          <w:ilvl w:val="2"/>
          <w:numId w:val="46"/>
        </w:numPr>
        <w:tabs>
          <w:tab w:val="left" w:pos="909"/>
        </w:tabs>
        <w:suppressAutoHyphens w:val="0"/>
        <w:spacing w:after="120" w:line="276" w:lineRule="auto"/>
        <w:ind w:left="0" w:firstLine="0"/>
        <w:jc w:val="both"/>
        <w:rPr>
          <w:sz w:val="24"/>
          <w:szCs w:val="24"/>
        </w:rPr>
      </w:pPr>
      <w:r w:rsidRPr="009F3508">
        <w:rPr>
          <w:kern w:val="2"/>
          <w:sz w:val="24"/>
          <w:szCs w:val="24"/>
          <w:lang w:eastAsia="pt-BR" w:bidi="hi-IN"/>
        </w:rPr>
        <w:t xml:space="preserve">Considera-se também como recusa injustificada, sujeita </w:t>
      </w:r>
      <w:r w:rsidR="0020453D" w:rsidRPr="009F3508">
        <w:rPr>
          <w:sz w:val="24"/>
          <w:szCs w:val="24"/>
          <w:lang w:eastAsia="pt-BR"/>
        </w:rPr>
        <w:t xml:space="preserve">a </w:t>
      </w:r>
      <w:r w:rsidR="0020453D">
        <w:rPr>
          <w:sz w:val="24"/>
          <w:szCs w:val="24"/>
          <w:lang w:eastAsia="pt-BR"/>
        </w:rPr>
        <w:t>empresa</w:t>
      </w:r>
      <w:r w:rsidR="0020453D" w:rsidRPr="009F3508">
        <w:rPr>
          <w:sz w:val="24"/>
          <w:szCs w:val="24"/>
          <w:lang w:eastAsia="pt-BR"/>
        </w:rPr>
        <w:t xml:space="preserve"> </w:t>
      </w:r>
      <w:r w:rsidR="0020453D">
        <w:rPr>
          <w:sz w:val="24"/>
          <w:szCs w:val="24"/>
          <w:lang w:eastAsia="pt-BR"/>
        </w:rPr>
        <w:t>credenciada</w:t>
      </w:r>
      <w:r w:rsidR="0020453D" w:rsidRPr="009F3508">
        <w:rPr>
          <w:sz w:val="24"/>
          <w:szCs w:val="24"/>
          <w:lang w:eastAsia="pt-BR"/>
        </w:rPr>
        <w:t xml:space="preserve"> </w:t>
      </w:r>
      <w:r w:rsidRPr="009F3508">
        <w:rPr>
          <w:kern w:val="2"/>
          <w:sz w:val="24"/>
          <w:szCs w:val="24"/>
          <w:lang w:eastAsia="pt-BR" w:bidi="hi-IN"/>
        </w:rPr>
        <w:t xml:space="preserve">às penalidades previstas no subitem </w:t>
      </w:r>
      <w:r w:rsidRPr="009F3508">
        <w:rPr>
          <w:kern w:val="2"/>
          <w:sz w:val="24"/>
          <w:szCs w:val="24"/>
          <w:lang w:eastAsia="pt-BR" w:bidi="hi-IN"/>
        </w:rPr>
        <w:fldChar w:fldCharType="begin"/>
      </w:r>
      <w:r w:rsidRPr="009F3508">
        <w:rPr>
          <w:kern w:val="2"/>
          <w:sz w:val="24"/>
          <w:szCs w:val="24"/>
          <w:lang w:eastAsia="pt-BR" w:bidi="hi-IN"/>
        </w:rPr>
        <w:instrText xml:space="preserve"> REF _Ref76545717 \r \h  \* MERGEFORMAT </w:instrText>
      </w:r>
      <w:r w:rsidRPr="009F3508">
        <w:rPr>
          <w:kern w:val="2"/>
          <w:sz w:val="24"/>
          <w:szCs w:val="24"/>
          <w:lang w:eastAsia="pt-BR" w:bidi="hi-IN"/>
        </w:rPr>
      </w:r>
      <w:r w:rsidRPr="009F3508">
        <w:rPr>
          <w:kern w:val="2"/>
          <w:sz w:val="24"/>
          <w:szCs w:val="24"/>
          <w:lang w:eastAsia="pt-BR" w:bidi="hi-IN"/>
        </w:rPr>
        <w:fldChar w:fldCharType="separate"/>
      </w:r>
      <w:r w:rsidR="00C838D3">
        <w:rPr>
          <w:kern w:val="2"/>
          <w:sz w:val="24"/>
          <w:szCs w:val="24"/>
          <w:lang w:eastAsia="pt-BR" w:bidi="hi-IN"/>
        </w:rPr>
        <w:t>11.2.1</w:t>
      </w:r>
      <w:r w:rsidRPr="009F3508">
        <w:rPr>
          <w:kern w:val="2"/>
          <w:sz w:val="24"/>
          <w:szCs w:val="24"/>
          <w:lang w:eastAsia="pt-BR" w:bidi="hi-IN"/>
        </w:rPr>
        <w:fldChar w:fldCharType="end"/>
      </w:r>
      <w:r w:rsidRPr="009F3508">
        <w:rPr>
          <w:kern w:val="2"/>
          <w:sz w:val="24"/>
          <w:szCs w:val="24"/>
          <w:lang w:eastAsia="pt-BR" w:bidi="hi-IN"/>
        </w:rPr>
        <w:t>, a não apresentação dos documentos referidos no subite</w:t>
      </w:r>
      <w:r w:rsidR="00B7442B">
        <w:rPr>
          <w:kern w:val="2"/>
          <w:sz w:val="24"/>
          <w:szCs w:val="24"/>
          <w:lang w:eastAsia="pt-BR" w:bidi="hi-IN"/>
        </w:rPr>
        <w:t>m</w:t>
      </w:r>
      <w:r w:rsidRPr="009F3508">
        <w:rPr>
          <w:kern w:val="2"/>
          <w:sz w:val="24"/>
          <w:szCs w:val="24"/>
          <w:lang w:eastAsia="pt-BR" w:bidi="hi-IN"/>
        </w:rPr>
        <w:t xml:space="preserve"> </w:t>
      </w:r>
      <w:r w:rsidRPr="009F3508">
        <w:rPr>
          <w:kern w:val="2"/>
          <w:sz w:val="24"/>
          <w:szCs w:val="24"/>
          <w:lang w:eastAsia="pt-BR" w:bidi="hi-IN"/>
        </w:rPr>
        <w:fldChar w:fldCharType="begin"/>
      </w:r>
      <w:r w:rsidRPr="009F3508">
        <w:rPr>
          <w:kern w:val="2"/>
          <w:sz w:val="24"/>
          <w:szCs w:val="24"/>
          <w:lang w:eastAsia="pt-BR" w:bidi="hi-IN"/>
        </w:rPr>
        <w:instrText xml:space="preserve"> REF _Ref76545797 \r \h  \* MERGEFORMAT </w:instrText>
      </w:r>
      <w:r w:rsidRPr="009F3508">
        <w:rPr>
          <w:kern w:val="2"/>
          <w:sz w:val="24"/>
          <w:szCs w:val="24"/>
          <w:lang w:eastAsia="pt-BR" w:bidi="hi-IN"/>
        </w:rPr>
      </w:r>
      <w:r w:rsidRPr="009F3508">
        <w:rPr>
          <w:kern w:val="2"/>
          <w:sz w:val="24"/>
          <w:szCs w:val="24"/>
          <w:lang w:eastAsia="pt-BR" w:bidi="hi-IN"/>
        </w:rPr>
        <w:fldChar w:fldCharType="separate"/>
      </w:r>
      <w:r w:rsidR="00C838D3">
        <w:rPr>
          <w:kern w:val="2"/>
          <w:sz w:val="24"/>
          <w:szCs w:val="24"/>
          <w:lang w:eastAsia="pt-BR" w:bidi="hi-IN"/>
        </w:rPr>
        <w:t>11.3.2</w:t>
      </w:r>
      <w:r w:rsidRPr="009F3508">
        <w:rPr>
          <w:kern w:val="2"/>
          <w:sz w:val="24"/>
          <w:szCs w:val="24"/>
          <w:lang w:eastAsia="pt-BR" w:bidi="hi-IN"/>
        </w:rPr>
        <w:fldChar w:fldCharType="end"/>
      </w:r>
      <w:r w:rsidRPr="009F3508">
        <w:rPr>
          <w:kern w:val="2"/>
          <w:sz w:val="24"/>
          <w:szCs w:val="24"/>
          <w:lang w:eastAsia="pt-BR" w:bidi="hi-IN"/>
        </w:rPr>
        <w:t>;</w:t>
      </w:r>
    </w:p>
    <w:p w14:paraId="498CE532" w14:textId="18EA8234" w:rsidR="001D37BF" w:rsidRPr="009F3508" w:rsidRDefault="001D37BF" w:rsidP="009215DB">
      <w:pPr>
        <w:pStyle w:val="PargrafodaLista"/>
        <w:widowControl/>
        <w:numPr>
          <w:ilvl w:val="2"/>
          <w:numId w:val="46"/>
        </w:numPr>
        <w:tabs>
          <w:tab w:val="left" w:pos="909"/>
        </w:tabs>
        <w:suppressAutoHyphens w:val="0"/>
        <w:spacing w:after="120" w:line="276" w:lineRule="auto"/>
        <w:ind w:left="0" w:firstLine="0"/>
        <w:jc w:val="both"/>
        <w:rPr>
          <w:sz w:val="24"/>
          <w:szCs w:val="24"/>
        </w:rPr>
      </w:pPr>
      <w:r w:rsidRPr="009F3508">
        <w:rPr>
          <w:kern w:val="3"/>
          <w:sz w:val="24"/>
          <w:szCs w:val="24"/>
          <w:lang w:eastAsia="pt-BR" w:bidi="hi-IN"/>
        </w:rPr>
        <w:lastRenderedPageBreak/>
        <w:t xml:space="preserve">Caso o contrato </w:t>
      </w:r>
      <w:r w:rsidR="00834E67" w:rsidRPr="009F3508">
        <w:rPr>
          <w:sz w:val="24"/>
          <w:szCs w:val="24"/>
          <w:lang w:eastAsia="pt-BR"/>
        </w:rPr>
        <w:t xml:space="preserve">da </w:t>
      </w:r>
      <w:r w:rsidR="00834E67">
        <w:rPr>
          <w:sz w:val="24"/>
          <w:szCs w:val="24"/>
          <w:lang w:eastAsia="pt-BR"/>
        </w:rPr>
        <w:t>empresa</w:t>
      </w:r>
      <w:r w:rsidR="00834E67" w:rsidRPr="009F3508">
        <w:rPr>
          <w:sz w:val="24"/>
          <w:szCs w:val="24"/>
          <w:lang w:eastAsia="pt-BR"/>
        </w:rPr>
        <w:t xml:space="preserve"> </w:t>
      </w:r>
      <w:r w:rsidR="00834E67">
        <w:rPr>
          <w:sz w:val="24"/>
          <w:szCs w:val="24"/>
          <w:lang w:eastAsia="pt-BR"/>
        </w:rPr>
        <w:t>credenciada</w:t>
      </w:r>
      <w:r w:rsidR="00834E67" w:rsidRPr="009F3508">
        <w:rPr>
          <w:sz w:val="24"/>
          <w:szCs w:val="24"/>
          <w:lang w:eastAsia="pt-BR"/>
        </w:rPr>
        <w:t xml:space="preserve"> </w:t>
      </w:r>
      <w:r w:rsidRPr="009F3508">
        <w:rPr>
          <w:kern w:val="3"/>
          <w:sz w:val="24"/>
          <w:szCs w:val="24"/>
          <w:lang w:eastAsia="pt-BR" w:bidi="hi-IN"/>
        </w:rPr>
        <w:t>seja superior aos limites de valores estabelecidos no art. 1°. da Lei estadual nº 4.730, de 2018, este deverá possuir o Programa de Integridade para contratar com a AFEAM:</w:t>
      </w:r>
    </w:p>
    <w:p w14:paraId="3D418B1A" w14:textId="7AB560F6" w:rsidR="001D37BF" w:rsidRPr="009F3508" w:rsidRDefault="001D37BF" w:rsidP="001D37BF">
      <w:pPr>
        <w:pStyle w:val="PargrafodaLista"/>
        <w:widowControl/>
        <w:numPr>
          <w:ilvl w:val="0"/>
          <w:numId w:val="34"/>
        </w:numPr>
        <w:tabs>
          <w:tab w:val="left" w:pos="426"/>
        </w:tabs>
        <w:suppressAutoHyphens w:val="0"/>
        <w:spacing w:after="120" w:line="276" w:lineRule="auto"/>
        <w:ind w:left="0" w:firstLine="0"/>
        <w:jc w:val="both"/>
        <w:rPr>
          <w:sz w:val="24"/>
          <w:szCs w:val="24"/>
        </w:rPr>
      </w:pPr>
      <w:r w:rsidRPr="009F3508">
        <w:rPr>
          <w:kern w:val="3"/>
          <w:sz w:val="24"/>
          <w:szCs w:val="24"/>
          <w:lang w:eastAsia="pt-BR" w:bidi="hi-IN"/>
        </w:rPr>
        <w:t xml:space="preserve">Se </w:t>
      </w:r>
      <w:r w:rsidR="00834E67" w:rsidRPr="009F3508">
        <w:rPr>
          <w:sz w:val="24"/>
          <w:szCs w:val="24"/>
          <w:lang w:eastAsia="pt-BR"/>
        </w:rPr>
        <w:t xml:space="preserve">a </w:t>
      </w:r>
      <w:r w:rsidR="00834E67">
        <w:rPr>
          <w:sz w:val="24"/>
          <w:szCs w:val="24"/>
          <w:lang w:eastAsia="pt-BR"/>
        </w:rPr>
        <w:t>empresa</w:t>
      </w:r>
      <w:r w:rsidR="00834E67" w:rsidRPr="009F3508">
        <w:rPr>
          <w:sz w:val="24"/>
          <w:szCs w:val="24"/>
          <w:lang w:eastAsia="pt-BR"/>
        </w:rPr>
        <w:t xml:space="preserve"> </w:t>
      </w:r>
      <w:r w:rsidR="00834E67">
        <w:rPr>
          <w:sz w:val="24"/>
          <w:szCs w:val="24"/>
          <w:lang w:eastAsia="pt-BR"/>
        </w:rPr>
        <w:t>credenciada</w:t>
      </w:r>
      <w:r w:rsidRPr="009F3508">
        <w:rPr>
          <w:kern w:val="3"/>
          <w:sz w:val="24"/>
          <w:szCs w:val="24"/>
          <w:lang w:eastAsia="pt-BR" w:bidi="hi-IN"/>
        </w:rPr>
        <w:t xml:space="preserve"> possuir o programa, deverá apresentar, no momento da contratação, declaração informando sua existência, nos termos do artigo 9º da Lei estadual nº 4.730, de 2018;</w:t>
      </w:r>
    </w:p>
    <w:p w14:paraId="1682396B" w14:textId="0A30C57E" w:rsidR="001D37BF" w:rsidRPr="009F3508" w:rsidRDefault="001D37BF" w:rsidP="001D37BF">
      <w:pPr>
        <w:pStyle w:val="PargrafodaLista"/>
        <w:widowControl/>
        <w:numPr>
          <w:ilvl w:val="0"/>
          <w:numId w:val="34"/>
        </w:numPr>
        <w:tabs>
          <w:tab w:val="left" w:pos="426"/>
        </w:tabs>
        <w:suppressAutoHyphens w:val="0"/>
        <w:spacing w:after="120" w:line="276" w:lineRule="auto"/>
        <w:ind w:left="0" w:firstLine="0"/>
        <w:jc w:val="both"/>
        <w:rPr>
          <w:sz w:val="24"/>
          <w:szCs w:val="24"/>
        </w:rPr>
      </w:pPr>
      <w:r w:rsidRPr="009F3508">
        <w:rPr>
          <w:kern w:val="3"/>
          <w:sz w:val="24"/>
          <w:szCs w:val="24"/>
          <w:lang w:eastAsia="pt-BR" w:bidi="hi-IN"/>
        </w:rPr>
        <w:t xml:space="preserve">Caso </w:t>
      </w:r>
      <w:r w:rsidR="00834E67" w:rsidRPr="009F3508">
        <w:rPr>
          <w:sz w:val="24"/>
          <w:szCs w:val="24"/>
          <w:lang w:eastAsia="pt-BR"/>
        </w:rPr>
        <w:t xml:space="preserve">a </w:t>
      </w:r>
      <w:r w:rsidR="00834E67">
        <w:rPr>
          <w:sz w:val="24"/>
          <w:szCs w:val="24"/>
          <w:lang w:eastAsia="pt-BR"/>
        </w:rPr>
        <w:t>empresa</w:t>
      </w:r>
      <w:r w:rsidR="00834E67" w:rsidRPr="009F3508">
        <w:rPr>
          <w:sz w:val="24"/>
          <w:szCs w:val="24"/>
          <w:lang w:eastAsia="pt-BR"/>
        </w:rPr>
        <w:t xml:space="preserve"> </w:t>
      </w:r>
      <w:r w:rsidR="00834E67">
        <w:rPr>
          <w:sz w:val="24"/>
          <w:szCs w:val="24"/>
          <w:lang w:eastAsia="pt-BR"/>
        </w:rPr>
        <w:t>credenciada</w:t>
      </w:r>
      <w:r w:rsidR="00834E67" w:rsidRPr="009F3508">
        <w:rPr>
          <w:sz w:val="24"/>
          <w:szCs w:val="24"/>
          <w:lang w:eastAsia="pt-BR"/>
        </w:rPr>
        <w:t xml:space="preserve"> </w:t>
      </w:r>
      <w:r w:rsidRPr="009F3508">
        <w:rPr>
          <w:kern w:val="3"/>
          <w:sz w:val="24"/>
          <w:szCs w:val="24"/>
          <w:lang w:eastAsia="pt-BR" w:bidi="hi-IN"/>
        </w:rPr>
        <w:t>não possua o programa, a implantação deverá ocorrer no prazo de 180 (cento e oitenta) dias corridos, contados a partir da data de celebração do contrato, sob pena de multa e rescisão contratual, conforme a Lei estadual nº 4.730, de 2018.</w:t>
      </w:r>
    </w:p>
    <w:p w14:paraId="0FA9764D" w14:textId="77777777" w:rsidR="001D37BF" w:rsidRPr="009F3508" w:rsidRDefault="001D37BF" w:rsidP="00834E67">
      <w:pPr>
        <w:pStyle w:val="PargrafodaLista"/>
        <w:widowControl/>
        <w:numPr>
          <w:ilvl w:val="1"/>
          <w:numId w:val="46"/>
        </w:numPr>
        <w:suppressAutoHyphens w:val="0"/>
        <w:spacing w:after="120" w:line="276" w:lineRule="auto"/>
        <w:ind w:left="0" w:firstLine="0"/>
        <w:jc w:val="both"/>
        <w:rPr>
          <w:sz w:val="24"/>
          <w:szCs w:val="24"/>
        </w:rPr>
      </w:pPr>
      <w:r w:rsidRPr="009F3508">
        <w:rPr>
          <w:kern w:val="2"/>
          <w:sz w:val="24"/>
          <w:szCs w:val="24"/>
          <w:lang w:eastAsia="pt-BR" w:bidi="hi-IN"/>
        </w:rPr>
        <w:t>O prazo de vigência da contratação está estabelecido no item 10 do Termo de Referência (Anexo I), podendo ser prorrogado, observadas as condições e limite estabelecidos pela legislação vigente e aplicável;</w:t>
      </w:r>
    </w:p>
    <w:p w14:paraId="732C1DD8" w14:textId="77777777" w:rsidR="001D37BF" w:rsidRPr="009F3508" w:rsidRDefault="001D37BF" w:rsidP="00834E67">
      <w:pPr>
        <w:pStyle w:val="PargrafodaLista"/>
        <w:widowControl/>
        <w:numPr>
          <w:ilvl w:val="1"/>
          <w:numId w:val="46"/>
        </w:numPr>
        <w:suppressAutoHyphens w:val="0"/>
        <w:spacing w:after="120" w:line="276" w:lineRule="auto"/>
        <w:ind w:left="0" w:firstLine="0"/>
        <w:jc w:val="both"/>
        <w:rPr>
          <w:sz w:val="24"/>
          <w:szCs w:val="24"/>
        </w:rPr>
      </w:pPr>
      <w:r w:rsidRPr="009F3508">
        <w:rPr>
          <w:sz w:val="24"/>
          <w:szCs w:val="24"/>
          <w:lang w:eastAsia="pt-BR"/>
        </w:rPr>
        <w:t xml:space="preserve">Uma vez assinado o termo de contrato, o objeto contratado estará sujeito a fiscalização, nos termos dos artigos 216 ao 218 do RILC AFEAM, durante toda sua vigência, que poderá ser prorrogado mediante aditamento observado o estabelecido no artigo 180 do RILC AFEAM; </w:t>
      </w:r>
    </w:p>
    <w:p w14:paraId="7E81D84F" w14:textId="77777777" w:rsidR="001D37BF" w:rsidRPr="009F3508" w:rsidRDefault="001D37BF" w:rsidP="00834E67">
      <w:pPr>
        <w:pStyle w:val="PargrafodaLista"/>
        <w:widowControl/>
        <w:numPr>
          <w:ilvl w:val="2"/>
          <w:numId w:val="46"/>
        </w:numPr>
        <w:tabs>
          <w:tab w:val="left" w:pos="919"/>
        </w:tabs>
        <w:suppressAutoHyphens w:val="0"/>
        <w:spacing w:after="120" w:line="276" w:lineRule="auto"/>
        <w:ind w:left="0" w:firstLine="0"/>
        <w:jc w:val="both"/>
        <w:rPr>
          <w:sz w:val="24"/>
          <w:szCs w:val="24"/>
        </w:rPr>
      </w:pPr>
      <w:r w:rsidRPr="009F3508">
        <w:rPr>
          <w:sz w:val="24"/>
          <w:szCs w:val="24"/>
          <w:lang w:eastAsia="pt-BR"/>
        </w:rPr>
        <w:t>Insere-se, em especial, no âmbito da atividade fiscalizadora, o poder da AFEAM de rejeitar objetos ou serviços prestados pela contratada, caso seja constatado que a suas especificações não se coadunem com as exigências previstas neste Edital e anexos;</w:t>
      </w:r>
    </w:p>
    <w:p w14:paraId="56543DD1" w14:textId="77777777" w:rsidR="001D37BF" w:rsidRPr="009F3508" w:rsidRDefault="001D37BF" w:rsidP="00834E67">
      <w:pPr>
        <w:pStyle w:val="PargrafodaLista"/>
        <w:widowControl/>
        <w:numPr>
          <w:ilvl w:val="2"/>
          <w:numId w:val="46"/>
        </w:numPr>
        <w:tabs>
          <w:tab w:val="left" w:pos="966"/>
        </w:tabs>
        <w:suppressAutoHyphens w:val="0"/>
        <w:spacing w:after="120" w:line="276" w:lineRule="auto"/>
        <w:ind w:left="0" w:firstLine="0"/>
        <w:jc w:val="both"/>
        <w:rPr>
          <w:sz w:val="24"/>
          <w:szCs w:val="24"/>
        </w:rPr>
      </w:pPr>
      <w:r w:rsidRPr="009F3508">
        <w:rPr>
          <w:sz w:val="24"/>
          <w:szCs w:val="24"/>
          <w:lang w:eastAsia="pt-BR"/>
        </w:rPr>
        <w:t>Se a qualidade do(s) serviço(s) prestado(s) não corresponder(em) ao exigido neste Edital, a contratada poderá ser chamada para, dentro do prazo definido pela AFEAM, fazer as devidas correções e/ou complementações, ou refazer o serviço, sob pena de aplicação das sanções administrativas constantes neste Edital e no RILC AFEAM</w:t>
      </w:r>
      <w:r w:rsidRPr="009F3508">
        <w:rPr>
          <w:sz w:val="24"/>
          <w:szCs w:val="24"/>
          <w:lang w:val="pt-BR" w:eastAsia="pt-BR"/>
        </w:rPr>
        <w:t>.</w:t>
      </w:r>
    </w:p>
    <w:p w14:paraId="78D46326" w14:textId="77777777" w:rsidR="001D37BF" w:rsidRPr="009F3508" w:rsidRDefault="001D37BF" w:rsidP="00834E67">
      <w:pPr>
        <w:pStyle w:val="PargrafodaLista"/>
        <w:widowControl/>
        <w:numPr>
          <w:ilvl w:val="1"/>
          <w:numId w:val="46"/>
        </w:numPr>
        <w:suppressAutoHyphens w:val="0"/>
        <w:spacing w:after="120" w:line="276" w:lineRule="auto"/>
        <w:ind w:left="0" w:firstLine="0"/>
        <w:jc w:val="both"/>
        <w:rPr>
          <w:sz w:val="24"/>
          <w:szCs w:val="24"/>
        </w:rPr>
      </w:pPr>
      <w:r w:rsidRPr="009F3508">
        <w:rPr>
          <w:sz w:val="24"/>
          <w:szCs w:val="24"/>
          <w:lang w:eastAsia="pt-BR"/>
        </w:rPr>
        <w:t>O fornecimento decorrente deste procedimento poderá ser alterado qualitativa e quantitativamente, desde que por acordo das partes, conforme artigos 183 ao 189 do RILC AFEAM;</w:t>
      </w:r>
    </w:p>
    <w:p w14:paraId="06EC9C0C" w14:textId="77777777" w:rsidR="001D37BF" w:rsidRPr="009F3508" w:rsidRDefault="001D37BF" w:rsidP="00834E67">
      <w:pPr>
        <w:pStyle w:val="PargrafodaLista"/>
        <w:widowControl/>
        <w:numPr>
          <w:ilvl w:val="1"/>
          <w:numId w:val="46"/>
        </w:numPr>
        <w:suppressAutoHyphens w:val="0"/>
        <w:spacing w:after="120" w:line="276" w:lineRule="auto"/>
        <w:ind w:left="0" w:firstLine="0"/>
        <w:jc w:val="both"/>
        <w:rPr>
          <w:sz w:val="24"/>
          <w:szCs w:val="24"/>
        </w:rPr>
      </w:pPr>
      <w:r w:rsidRPr="009F3508">
        <w:rPr>
          <w:sz w:val="24"/>
          <w:szCs w:val="24"/>
          <w:lang w:eastAsia="pt-BR"/>
        </w:rPr>
        <w:t>A extinção do contrato, ocorrerá pelas vias e na forma admitida no Código Civil brasileiro;</w:t>
      </w:r>
    </w:p>
    <w:p w14:paraId="3E2B39EC" w14:textId="26A3817B" w:rsidR="001D37BF" w:rsidRPr="009F3508" w:rsidRDefault="001D37BF" w:rsidP="00834E67">
      <w:pPr>
        <w:pStyle w:val="PargrafodaLista"/>
        <w:widowControl/>
        <w:numPr>
          <w:ilvl w:val="1"/>
          <w:numId w:val="46"/>
        </w:numPr>
        <w:suppressAutoHyphens w:val="0"/>
        <w:spacing w:after="120" w:line="276" w:lineRule="auto"/>
        <w:ind w:left="0" w:firstLine="0"/>
        <w:jc w:val="both"/>
        <w:rPr>
          <w:sz w:val="24"/>
          <w:szCs w:val="24"/>
        </w:rPr>
      </w:pPr>
      <w:bookmarkStart w:id="21" w:name="_Ref159848756"/>
      <w:r w:rsidRPr="009F3508">
        <w:rPr>
          <w:sz w:val="24"/>
          <w:szCs w:val="24"/>
          <w:lang w:eastAsia="pt-BR"/>
        </w:rPr>
        <w:t xml:space="preserve">Caso </w:t>
      </w:r>
      <w:r w:rsidR="00B60FC6" w:rsidRPr="009F3508">
        <w:rPr>
          <w:sz w:val="24"/>
          <w:szCs w:val="24"/>
          <w:lang w:eastAsia="pt-BR"/>
        </w:rPr>
        <w:t xml:space="preserve">a </w:t>
      </w:r>
      <w:r w:rsidR="00B60FC6">
        <w:rPr>
          <w:sz w:val="24"/>
          <w:szCs w:val="24"/>
          <w:lang w:eastAsia="pt-BR"/>
        </w:rPr>
        <w:t>empresa</w:t>
      </w:r>
      <w:r w:rsidR="00B60FC6" w:rsidRPr="009F3508">
        <w:rPr>
          <w:sz w:val="24"/>
          <w:szCs w:val="24"/>
          <w:lang w:eastAsia="pt-BR"/>
        </w:rPr>
        <w:t xml:space="preserve"> </w:t>
      </w:r>
      <w:r w:rsidR="00B60FC6">
        <w:rPr>
          <w:sz w:val="24"/>
          <w:szCs w:val="24"/>
          <w:lang w:eastAsia="pt-BR"/>
        </w:rPr>
        <w:t>credenciada</w:t>
      </w:r>
      <w:r w:rsidR="00B60FC6" w:rsidRPr="009F3508">
        <w:rPr>
          <w:sz w:val="24"/>
          <w:szCs w:val="24"/>
          <w:lang w:eastAsia="pt-BR"/>
        </w:rPr>
        <w:t xml:space="preserve"> </w:t>
      </w:r>
      <w:r w:rsidRPr="009F3508">
        <w:rPr>
          <w:sz w:val="24"/>
          <w:szCs w:val="24"/>
          <w:lang w:eastAsia="pt-BR"/>
        </w:rPr>
        <w:t>se recuse a formalizar a entrega do objeto dentro dos prazos acordados, sem justificativa por escrito e aceita por esta AFEAM, estará sujeito a aplicação das sanções administrativas constantes neste Edital e no RILC AFEAM, bem como acarretará a decadência do direito de fornecimento:</w:t>
      </w:r>
      <w:bookmarkEnd w:id="21"/>
    </w:p>
    <w:p w14:paraId="5CB12CE6" w14:textId="77777777" w:rsidR="001D37BF" w:rsidRPr="009F3508" w:rsidRDefault="001D37BF" w:rsidP="00B60FC6">
      <w:pPr>
        <w:pStyle w:val="PargrafodaLista"/>
        <w:widowControl/>
        <w:numPr>
          <w:ilvl w:val="1"/>
          <w:numId w:val="46"/>
        </w:numPr>
        <w:suppressAutoHyphens w:val="0"/>
        <w:spacing w:after="120" w:line="276" w:lineRule="auto"/>
        <w:ind w:left="0" w:firstLine="0"/>
        <w:jc w:val="both"/>
        <w:rPr>
          <w:sz w:val="24"/>
          <w:szCs w:val="24"/>
        </w:rPr>
      </w:pPr>
      <w:r w:rsidRPr="009F3508">
        <w:rPr>
          <w:sz w:val="24"/>
          <w:szCs w:val="24"/>
          <w:lang w:eastAsia="pt-BR"/>
        </w:rPr>
        <w:lastRenderedPageBreak/>
        <w:t>O recebimento do objeto seguirá as normas previstas no RILC AFEAM, sendo a forma de recebimento do objeto deste instrumento convocatório a ser realizada da seguinte forma:</w:t>
      </w:r>
    </w:p>
    <w:p w14:paraId="6C11D488" w14:textId="77777777" w:rsidR="001D37BF" w:rsidRPr="009F3508" w:rsidRDefault="001D37BF" w:rsidP="00B60FC6">
      <w:pPr>
        <w:pStyle w:val="PargrafodaLista"/>
        <w:widowControl/>
        <w:numPr>
          <w:ilvl w:val="2"/>
          <w:numId w:val="46"/>
        </w:numPr>
        <w:tabs>
          <w:tab w:val="left" w:pos="881"/>
        </w:tabs>
        <w:suppressAutoHyphens w:val="0"/>
        <w:spacing w:after="120" w:line="276" w:lineRule="auto"/>
        <w:ind w:left="0" w:firstLine="0"/>
        <w:jc w:val="both"/>
        <w:rPr>
          <w:sz w:val="24"/>
          <w:szCs w:val="24"/>
        </w:rPr>
      </w:pPr>
      <w:r w:rsidRPr="009F3508">
        <w:rPr>
          <w:sz w:val="24"/>
          <w:szCs w:val="24"/>
          <w:lang w:eastAsia="pt-BR"/>
        </w:rPr>
        <w:t>De forma definitiva, confirmado pelo gestor do contrato, após atesto do fiscal técnico sobre a entrega do objeto, verificando sua qualidade, quantidade e conformidade, e do fiscal administrativo sobre a documentação relativa ao pagamento, em documento específico para esse fim, concretizando assim a execução do objeto.</w:t>
      </w:r>
    </w:p>
    <w:p w14:paraId="03134D30" w14:textId="77777777" w:rsidR="001D37BF" w:rsidRPr="009F3508" w:rsidRDefault="001D37BF" w:rsidP="00B60FC6">
      <w:pPr>
        <w:pStyle w:val="PargrafodaLista"/>
        <w:widowControl/>
        <w:numPr>
          <w:ilvl w:val="1"/>
          <w:numId w:val="46"/>
        </w:numPr>
        <w:suppressAutoHyphens w:val="0"/>
        <w:spacing w:after="120" w:line="276" w:lineRule="auto"/>
        <w:ind w:left="0" w:firstLine="0"/>
        <w:jc w:val="both"/>
        <w:rPr>
          <w:sz w:val="24"/>
          <w:szCs w:val="24"/>
        </w:rPr>
      </w:pPr>
      <w:r w:rsidRPr="009F3508">
        <w:rPr>
          <w:sz w:val="24"/>
          <w:szCs w:val="24"/>
          <w:lang w:eastAsia="pt-BR"/>
        </w:rPr>
        <w:t>O pagamento deverá ser efetuado de acordo com as disposições contratuais, mediante a apresentação de nota fiscal ou fatura, que deverá conter o detalhamento do objeto executado;</w:t>
      </w:r>
    </w:p>
    <w:p w14:paraId="1684CD95" w14:textId="77777777" w:rsidR="001D37BF" w:rsidRPr="009F3508" w:rsidRDefault="001D37BF" w:rsidP="00634714">
      <w:pPr>
        <w:pStyle w:val="PargrafodaLista"/>
        <w:widowControl/>
        <w:numPr>
          <w:ilvl w:val="2"/>
          <w:numId w:val="46"/>
        </w:numPr>
        <w:tabs>
          <w:tab w:val="left" w:pos="993"/>
        </w:tabs>
        <w:suppressAutoHyphens w:val="0"/>
        <w:spacing w:after="120" w:line="276" w:lineRule="auto"/>
        <w:ind w:left="0" w:firstLine="0"/>
        <w:jc w:val="both"/>
        <w:rPr>
          <w:sz w:val="24"/>
          <w:szCs w:val="24"/>
        </w:rPr>
      </w:pPr>
      <w:r w:rsidRPr="009F3508">
        <w:rPr>
          <w:sz w:val="24"/>
          <w:szCs w:val="24"/>
          <w:lang w:eastAsia="pt-BR"/>
        </w:rPr>
        <w:t>O pagamento com apresentação de fatura somente será aceito, caso a contratada, por meio de previsão em legislação específica, esteja desobrigado de emitir nota fiscal;</w:t>
      </w:r>
    </w:p>
    <w:p w14:paraId="7FCF87DF" w14:textId="77777777" w:rsidR="001D37BF" w:rsidRPr="009F3508" w:rsidRDefault="001D37BF" w:rsidP="00634714">
      <w:pPr>
        <w:pStyle w:val="PargrafodaLista"/>
        <w:widowControl/>
        <w:numPr>
          <w:ilvl w:val="2"/>
          <w:numId w:val="46"/>
        </w:numPr>
        <w:tabs>
          <w:tab w:val="left" w:pos="993"/>
        </w:tabs>
        <w:suppressAutoHyphens w:val="0"/>
        <w:spacing w:after="120" w:line="276" w:lineRule="auto"/>
        <w:ind w:left="0" w:firstLine="0"/>
        <w:jc w:val="both"/>
        <w:rPr>
          <w:sz w:val="24"/>
          <w:szCs w:val="24"/>
        </w:rPr>
      </w:pPr>
      <w:r w:rsidRPr="009F3508">
        <w:rPr>
          <w:sz w:val="24"/>
          <w:szCs w:val="24"/>
          <w:lang w:eastAsia="pt-BR"/>
        </w:rPr>
        <w:t>A nota fiscal ou fatura deverá ser obrigatoriamente acompanhada de comprovação da regularidade fiscal, que poderá ser comprovada por meio de consulta aos sítios eletrônicos oficiais;</w:t>
      </w:r>
    </w:p>
    <w:p w14:paraId="579C7670" w14:textId="77777777" w:rsidR="001D37BF" w:rsidRPr="009F3508" w:rsidRDefault="001D37BF" w:rsidP="00634714">
      <w:pPr>
        <w:pStyle w:val="PargrafodaLista"/>
        <w:widowControl/>
        <w:numPr>
          <w:ilvl w:val="2"/>
          <w:numId w:val="46"/>
        </w:numPr>
        <w:tabs>
          <w:tab w:val="left" w:pos="993"/>
        </w:tabs>
        <w:suppressAutoHyphens w:val="0"/>
        <w:spacing w:after="120" w:line="276" w:lineRule="auto"/>
        <w:ind w:left="0" w:firstLine="0"/>
        <w:jc w:val="both"/>
        <w:rPr>
          <w:sz w:val="24"/>
          <w:szCs w:val="24"/>
        </w:rPr>
      </w:pPr>
      <w:r w:rsidRPr="009F3508">
        <w:rPr>
          <w:sz w:val="24"/>
          <w:szCs w:val="24"/>
          <w:lang w:eastAsia="pt-BR"/>
        </w:rPr>
        <w:t>A retenção ou glosa no pagamento, sem prejuízo das sanções cabíveis, poderá ocorrer quando a contratada:</w:t>
      </w:r>
    </w:p>
    <w:p w14:paraId="28788D6A" w14:textId="77777777" w:rsidR="001D37BF" w:rsidRPr="009F3508" w:rsidRDefault="001D37BF" w:rsidP="00634714">
      <w:pPr>
        <w:pStyle w:val="PargrafodaLista"/>
        <w:widowControl/>
        <w:numPr>
          <w:ilvl w:val="0"/>
          <w:numId w:val="2"/>
        </w:numPr>
        <w:tabs>
          <w:tab w:val="left" w:pos="284"/>
        </w:tabs>
        <w:suppressAutoHyphens w:val="0"/>
        <w:spacing w:after="120" w:line="276" w:lineRule="auto"/>
        <w:ind w:left="0" w:firstLine="0"/>
        <w:jc w:val="both"/>
        <w:rPr>
          <w:sz w:val="24"/>
          <w:szCs w:val="24"/>
        </w:rPr>
      </w:pPr>
      <w:r w:rsidRPr="009F3508">
        <w:rPr>
          <w:sz w:val="24"/>
          <w:szCs w:val="24"/>
          <w:lang w:eastAsia="pt-BR"/>
        </w:rPr>
        <w:t>não produzir os resultados, deixar de executar, ou não executar com a qualidade mínima exigida as atividades contratadas;</w:t>
      </w:r>
    </w:p>
    <w:p w14:paraId="33D5F679" w14:textId="77777777" w:rsidR="001D37BF" w:rsidRPr="009F3508" w:rsidRDefault="001D37BF" w:rsidP="00634714">
      <w:pPr>
        <w:pStyle w:val="PargrafodaLista"/>
        <w:widowControl/>
        <w:numPr>
          <w:ilvl w:val="0"/>
          <w:numId w:val="2"/>
        </w:numPr>
        <w:tabs>
          <w:tab w:val="left" w:pos="284"/>
        </w:tabs>
        <w:suppressAutoHyphens w:val="0"/>
        <w:spacing w:after="120" w:line="276" w:lineRule="auto"/>
        <w:ind w:left="0" w:firstLine="0"/>
        <w:jc w:val="both"/>
        <w:rPr>
          <w:sz w:val="24"/>
          <w:szCs w:val="24"/>
        </w:rPr>
      </w:pPr>
      <w:r w:rsidRPr="009F3508">
        <w:rPr>
          <w:sz w:val="24"/>
          <w:szCs w:val="24"/>
          <w:lang w:eastAsia="pt-BR"/>
        </w:rPr>
        <w:t>deixar de utilizar materiais e recursos humanos exigidos para a execução do serviço, ou utilizá-los com qualidade ou quantidade inferior à demandada; ou</w:t>
      </w:r>
    </w:p>
    <w:p w14:paraId="325D4711" w14:textId="77777777" w:rsidR="001D37BF" w:rsidRPr="009F3508" w:rsidRDefault="001D37BF" w:rsidP="00634714">
      <w:pPr>
        <w:pStyle w:val="PargrafodaLista"/>
        <w:widowControl/>
        <w:numPr>
          <w:ilvl w:val="0"/>
          <w:numId w:val="2"/>
        </w:numPr>
        <w:tabs>
          <w:tab w:val="left" w:pos="284"/>
        </w:tabs>
        <w:suppressAutoHyphens w:val="0"/>
        <w:spacing w:after="120" w:line="276" w:lineRule="auto"/>
        <w:ind w:left="0" w:firstLine="0"/>
        <w:jc w:val="both"/>
        <w:rPr>
          <w:sz w:val="24"/>
          <w:szCs w:val="24"/>
        </w:rPr>
      </w:pPr>
      <w:r w:rsidRPr="009F3508">
        <w:rPr>
          <w:sz w:val="24"/>
          <w:szCs w:val="24"/>
          <w:lang w:eastAsia="pt-BR"/>
        </w:rPr>
        <w:t>deixar de atender disposições legais ou contratuais que promovam prejuízos à AFEAM ou a terceiros e cuja responsabilidade pelo pagamento possa ser atribuída à AFEAM.</w:t>
      </w:r>
    </w:p>
    <w:p w14:paraId="3F7C191D" w14:textId="77777777" w:rsidR="001D37BF" w:rsidRPr="009F3508" w:rsidRDefault="001D37BF" w:rsidP="00634714">
      <w:pPr>
        <w:pStyle w:val="PargrafodaLista"/>
        <w:widowControl/>
        <w:numPr>
          <w:ilvl w:val="2"/>
          <w:numId w:val="46"/>
        </w:numPr>
        <w:tabs>
          <w:tab w:val="left" w:pos="956"/>
        </w:tabs>
        <w:suppressAutoHyphens w:val="0"/>
        <w:spacing w:after="120" w:line="276" w:lineRule="auto"/>
        <w:ind w:left="0" w:firstLine="0"/>
        <w:jc w:val="both"/>
        <w:rPr>
          <w:sz w:val="24"/>
          <w:szCs w:val="24"/>
        </w:rPr>
      </w:pPr>
      <w:r w:rsidRPr="009F3508">
        <w:rPr>
          <w:sz w:val="24"/>
          <w:szCs w:val="24"/>
          <w:lang w:eastAsia="pt-BR"/>
        </w:rPr>
        <w:t>Quando houver glosa parcial, a AFEAM deverá comunicar a empresa para que emita a nota fiscal ou fatura com o valor dimensionado, evitando, assim, efeitos tributários sobre valor glosado;</w:t>
      </w:r>
    </w:p>
    <w:p w14:paraId="16DC4162" w14:textId="77777777" w:rsidR="001D37BF" w:rsidRPr="009F3508" w:rsidRDefault="001D37BF" w:rsidP="00634714">
      <w:pPr>
        <w:pStyle w:val="PargrafodaLista"/>
        <w:widowControl/>
        <w:numPr>
          <w:ilvl w:val="2"/>
          <w:numId w:val="46"/>
        </w:numPr>
        <w:tabs>
          <w:tab w:val="left" w:pos="1003"/>
        </w:tabs>
        <w:suppressAutoHyphens w:val="0"/>
        <w:spacing w:after="120" w:line="276" w:lineRule="auto"/>
        <w:ind w:left="0" w:firstLine="0"/>
        <w:jc w:val="both"/>
        <w:rPr>
          <w:sz w:val="24"/>
          <w:szCs w:val="24"/>
        </w:rPr>
      </w:pPr>
      <w:r w:rsidRPr="009F3508">
        <w:rPr>
          <w:sz w:val="24"/>
          <w:szCs w:val="24"/>
          <w:lang w:eastAsia="pt-BR"/>
        </w:rPr>
        <w:t>Os pagamentos a serem efetuados em favor da contratada estarão sujeitos à retenção na fonte de encargos fixados por lei, na forma da legislação específica;</w:t>
      </w:r>
    </w:p>
    <w:p w14:paraId="1AC509E5" w14:textId="6BF166F6" w:rsidR="001D37BF" w:rsidRPr="009F3508" w:rsidRDefault="001D37BF" w:rsidP="00634714">
      <w:pPr>
        <w:pStyle w:val="PargrafodaLista"/>
        <w:widowControl/>
        <w:numPr>
          <w:ilvl w:val="2"/>
          <w:numId w:val="46"/>
        </w:numPr>
        <w:tabs>
          <w:tab w:val="left" w:pos="1013"/>
          <w:tab w:val="left" w:pos="1172"/>
        </w:tabs>
        <w:suppressAutoHyphens w:val="0"/>
        <w:spacing w:after="120" w:line="276" w:lineRule="auto"/>
        <w:ind w:left="0" w:firstLine="0"/>
        <w:jc w:val="both"/>
        <w:rPr>
          <w:sz w:val="24"/>
          <w:szCs w:val="24"/>
        </w:rPr>
      </w:pPr>
      <w:r w:rsidRPr="009F3508">
        <w:rPr>
          <w:sz w:val="24"/>
          <w:szCs w:val="24"/>
          <w:lang w:eastAsia="pt-BR"/>
        </w:rPr>
        <w:t xml:space="preserve">Caso não verificada uma das situações de fato previstas no subitem </w:t>
      </w:r>
      <w:r w:rsidR="009930FB">
        <w:rPr>
          <w:sz w:val="24"/>
          <w:szCs w:val="24"/>
          <w:lang w:eastAsia="pt-BR"/>
        </w:rPr>
        <w:t>11.10.3</w:t>
      </w:r>
      <w:r w:rsidRPr="009F3508">
        <w:rPr>
          <w:sz w:val="24"/>
          <w:szCs w:val="24"/>
          <w:lang w:eastAsia="pt-BR"/>
        </w:rPr>
        <w:t>, a falta de regularidade fiscal não autoriza a retenção do pagamento devido à contratada, que será notificada para regularizar a situação perante o INSS ou o FGTS, sob pena de rescisão contratual.</w:t>
      </w:r>
    </w:p>
    <w:p w14:paraId="3971BF9E" w14:textId="77777777" w:rsidR="00634714" w:rsidRDefault="001D37BF" w:rsidP="00634714">
      <w:pPr>
        <w:pStyle w:val="PargrafodaLista"/>
        <w:widowControl/>
        <w:numPr>
          <w:ilvl w:val="1"/>
          <w:numId w:val="46"/>
        </w:numPr>
        <w:suppressAutoHyphens w:val="0"/>
        <w:spacing w:after="120" w:line="276" w:lineRule="auto"/>
        <w:ind w:left="0" w:firstLine="0"/>
        <w:jc w:val="both"/>
        <w:rPr>
          <w:sz w:val="24"/>
          <w:szCs w:val="24"/>
        </w:rPr>
      </w:pPr>
      <w:r w:rsidRPr="009F3508">
        <w:rPr>
          <w:sz w:val="24"/>
          <w:szCs w:val="24"/>
          <w:lang w:eastAsia="pt-BR"/>
        </w:rPr>
        <w:lastRenderedPageBreak/>
        <w:t>A AFEAM está autorizada a proceder retenção preventiva de créditos devidos a contratada em função da execução do contrato, quando assim se fizer necessário, para evitar prejuízo decorrente do inadimplemento contratual da contratada;</w:t>
      </w:r>
    </w:p>
    <w:p w14:paraId="15577609" w14:textId="676A1D15" w:rsidR="001D37BF" w:rsidRPr="00634714" w:rsidRDefault="00634714" w:rsidP="00634714">
      <w:pPr>
        <w:pStyle w:val="PargrafodaLista"/>
        <w:widowControl/>
        <w:numPr>
          <w:ilvl w:val="1"/>
          <w:numId w:val="46"/>
        </w:numPr>
        <w:suppressAutoHyphens w:val="0"/>
        <w:spacing w:after="120" w:line="276" w:lineRule="auto"/>
        <w:ind w:left="0" w:firstLine="0"/>
        <w:jc w:val="both"/>
        <w:rPr>
          <w:sz w:val="24"/>
          <w:szCs w:val="24"/>
        </w:rPr>
      </w:pPr>
      <w:r>
        <w:rPr>
          <w:sz w:val="24"/>
          <w:szCs w:val="24"/>
          <w:lang w:eastAsia="pt-BR"/>
        </w:rPr>
        <w:t>A</w:t>
      </w:r>
      <w:r w:rsidRPr="009F3508">
        <w:rPr>
          <w:sz w:val="24"/>
          <w:szCs w:val="24"/>
          <w:lang w:eastAsia="pt-BR"/>
        </w:rPr>
        <w:t xml:space="preserve"> </w:t>
      </w:r>
      <w:r>
        <w:rPr>
          <w:sz w:val="24"/>
          <w:szCs w:val="24"/>
          <w:lang w:eastAsia="pt-BR"/>
        </w:rPr>
        <w:t>empresa</w:t>
      </w:r>
      <w:r w:rsidRPr="009F3508">
        <w:rPr>
          <w:sz w:val="24"/>
          <w:szCs w:val="24"/>
          <w:lang w:eastAsia="pt-BR"/>
        </w:rPr>
        <w:t xml:space="preserve"> </w:t>
      </w:r>
      <w:r>
        <w:rPr>
          <w:sz w:val="24"/>
          <w:szCs w:val="24"/>
          <w:lang w:eastAsia="pt-BR"/>
        </w:rPr>
        <w:t>credenciada</w:t>
      </w:r>
      <w:r w:rsidR="001D37BF" w:rsidRPr="00634714">
        <w:rPr>
          <w:sz w:val="24"/>
          <w:szCs w:val="24"/>
          <w:lang w:eastAsia="pt-BR"/>
        </w:rPr>
        <w:t xml:space="preserve"> que falhar na execução do contrato ou cometer qualquer tipo de fraude, inclusive fiscal, estará sujeit</w:t>
      </w:r>
      <w:r>
        <w:rPr>
          <w:sz w:val="24"/>
          <w:szCs w:val="24"/>
          <w:lang w:eastAsia="pt-BR"/>
        </w:rPr>
        <w:t>a</w:t>
      </w:r>
      <w:r w:rsidR="001D37BF" w:rsidRPr="00634714">
        <w:rPr>
          <w:sz w:val="24"/>
          <w:szCs w:val="24"/>
          <w:lang w:eastAsia="pt-BR"/>
        </w:rPr>
        <w:t xml:space="preserve"> às sanções administrativas constantes neste Edital e no RILC AFEAM</w:t>
      </w:r>
    </w:p>
    <w:bookmarkEnd w:id="17"/>
    <w:p w14:paraId="6D4D7D73" w14:textId="77777777" w:rsidR="00330DF8" w:rsidRPr="00F775FD" w:rsidRDefault="00330DF8" w:rsidP="00E53EAA">
      <w:pPr>
        <w:widowControl/>
        <w:suppressAutoHyphens w:val="0"/>
        <w:spacing w:before="114" w:after="177" w:line="276" w:lineRule="auto"/>
        <w:jc w:val="both"/>
        <w:rPr>
          <w:sz w:val="10"/>
          <w:szCs w:val="10"/>
          <w:lang w:eastAsia="pt-BR"/>
        </w:rPr>
      </w:pPr>
    </w:p>
    <w:tbl>
      <w:tblPr>
        <w:tblW w:w="0" w:type="auto"/>
        <w:tblInd w:w="58" w:type="dxa"/>
        <w:tblLayout w:type="fixed"/>
        <w:tblLook w:val="0000" w:firstRow="0" w:lastRow="0" w:firstColumn="0" w:lastColumn="0" w:noHBand="0" w:noVBand="0"/>
      </w:tblPr>
      <w:tblGrid>
        <w:gridCol w:w="9037"/>
      </w:tblGrid>
      <w:tr w:rsidR="009F3508" w:rsidRPr="009F3508" w14:paraId="37E2B30A" w14:textId="77777777">
        <w:tc>
          <w:tcPr>
            <w:tcW w:w="9037" w:type="dxa"/>
            <w:tcBorders>
              <w:top w:val="single" w:sz="4" w:space="0" w:color="000000"/>
              <w:left w:val="single" w:sz="4" w:space="0" w:color="000000"/>
              <w:bottom w:val="single" w:sz="4" w:space="0" w:color="000000"/>
              <w:right w:val="single" w:sz="4" w:space="0" w:color="000000"/>
            </w:tcBorders>
            <w:shd w:val="clear" w:color="auto" w:fill="D9D9D9"/>
          </w:tcPr>
          <w:p w14:paraId="50D2891B" w14:textId="703B88FB" w:rsidR="00330DF8" w:rsidRPr="009F3508" w:rsidRDefault="00330DF8" w:rsidP="006F4E9B">
            <w:pPr>
              <w:pStyle w:val="Standard"/>
              <w:numPr>
                <w:ilvl w:val="0"/>
                <w:numId w:val="46"/>
              </w:numPr>
              <w:spacing w:before="120" w:after="120"/>
              <w:ind w:left="0" w:firstLine="0"/>
              <w:jc w:val="both"/>
              <w:rPr>
                <w:rFonts w:ascii="Arial" w:hAnsi="Arial" w:cs="Arial"/>
              </w:rPr>
            </w:pPr>
            <w:r w:rsidRPr="00BA264B">
              <w:rPr>
                <w:rFonts w:ascii="Arial" w:hAnsi="Arial" w:cs="Arial"/>
                <w:b/>
                <w:bCs/>
              </w:rPr>
              <w:t>D</w:t>
            </w:r>
            <w:r w:rsidR="00A85877" w:rsidRPr="00BA264B">
              <w:rPr>
                <w:rFonts w:ascii="Arial" w:hAnsi="Arial" w:cs="Arial"/>
                <w:b/>
                <w:bCs/>
              </w:rPr>
              <w:t>ISTRIBUIÇÃO DE SERVIÇOS</w:t>
            </w:r>
          </w:p>
        </w:tc>
      </w:tr>
    </w:tbl>
    <w:p w14:paraId="0EFB657F" w14:textId="77777777" w:rsidR="00330DF8" w:rsidRPr="00F775FD" w:rsidRDefault="00330DF8" w:rsidP="00930C43">
      <w:pPr>
        <w:widowControl/>
        <w:suppressAutoHyphens w:val="0"/>
        <w:spacing w:before="57" w:line="276" w:lineRule="auto"/>
        <w:ind w:hanging="12"/>
        <w:jc w:val="both"/>
        <w:rPr>
          <w:sz w:val="10"/>
          <w:szCs w:val="10"/>
          <w:lang w:eastAsia="pt-BR"/>
        </w:rPr>
      </w:pPr>
    </w:p>
    <w:p w14:paraId="5D716AF6" w14:textId="1D721B99" w:rsidR="008A1235" w:rsidRPr="00E53EAA" w:rsidRDefault="00E33FF1" w:rsidP="006F4E9B">
      <w:pPr>
        <w:pStyle w:val="PargrafodaLista"/>
        <w:widowControl/>
        <w:numPr>
          <w:ilvl w:val="1"/>
          <w:numId w:val="46"/>
        </w:numPr>
        <w:suppressAutoHyphens w:val="0"/>
        <w:spacing w:after="120" w:line="276" w:lineRule="auto"/>
        <w:ind w:left="0" w:firstLine="0"/>
        <w:jc w:val="both"/>
        <w:rPr>
          <w:sz w:val="24"/>
          <w:szCs w:val="24"/>
        </w:rPr>
      </w:pPr>
      <w:bookmarkStart w:id="22" w:name="_Ref103957356"/>
      <w:r w:rsidRPr="00E53EAA">
        <w:rPr>
          <w:sz w:val="24"/>
          <w:szCs w:val="24"/>
        </w:rPr>
        <w:t>Somente participarão da distribuição dos serviços as empresas credenciadas que estiverem contratadas;</w:t>
      </w:r>
    </w:p>
    <w:p w14:paraId="0BB723A5" w14:textId="28057C28" w:rsidR="00BA264B" w:rsidRPr="00E53EAA" w:rsidRDefault="00BA264B" w:rsidP="00BA264B">
      <w:pPr>
        <w:pStyle w:val="PargrafodaLista"/>
        <w:widowControl/>
        <w:numPr>
          <w:ilvl w:val="1"/>
          <w:numId w:val="46"/>
        </w:numPr>
        <w:suppressAutoHyphens w:val="0"/>
        <w:spacing w:after="120" w:line="276" w:lineRule="auto"/>
        <w:ind w:left="0" w:firstLine="0"/>
        <w:jc w:val="both"/>
        <w:rPr>
          <w:sz w:val="24"/>
          <w:szCs w:val="24"/>
        </w:rPr>
      </w:pPr>
      <w:r w:rsidRPr="00E53EAA">
        <w:rPr>
          <w:sz w:val="24"/>
          <w:szCs w:val="24"/>
        </w:rPr>
        <w:t>A distribuição dos serviços será realizada conforme descrito no item 4</w:t>
      </w:r>
      <w:r w:rsidR="00E53EAA">
        <w:rPr>
          <w:sz w:val="24"/>
          <w:szCs w:val="24"/>
        </w:rPr>
        <w:t xml:space="preserve"> </w:t>
      </w:r>
      <w:r w:rsidRPr="00E53EAA">
        <w:rPr>
          <w:sz w:val="24"/>
          <w:szCs w:val="24"/>
        </w:rPr>
        <w:t>do Termo de Referência, Anexo I deste Edital de Credenciamento.</w:t>
      </w:r>
    </w:p>
    <w:p w14:paraId="7D13EE76" w14:textId="77777777" w:rsidR="00DB26EF" w:rsidRPr="00F775FD" w:rsidRDefault="00DB26EF" w:rsidP="00DB26EF">
      <w:pPr>
        <w:pStyle w:val="PargrafodaLista"/>
        <w:widowControl/>
        <w:suppressAutoHyphens w:val="0"/>
        <w:spacing w:after="120" w:line="276" w:lineRule="auto"/>
        <w:jc w:val="both"/>
        <w:rPr>
          <w:color w:val="0070C0"/>
          <w:sz w:val="10"/>
          <w:szCs w:val="10"/>
        </w:rPr>
      </w:pPr>
    </w:p>
    <w:tbl>
      <w:tblPr>
        <w:tblW w:w="924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48"/>
      </w:tblGrid>
      <w:tr w:rsidR="00DB26EF" w14:paraId="5C1B611A" w14:textId="77777777" w:rsidTr="00DB26EF">
        <w:trPr>
          <w:trHeight w:val="624"/>
        </w:trPr>
        <w:tc>
          <w:tcPr>
            <w:tcW w:w="9248" w:type="dxa"/>
            <w:shd w:val="clear" w:color="auto" w:fill="D9D9D9" w:themeFill="background1" w:themeFillShade="D9"/>
          </w:tcPr>
          <w:p w14:paraId="2761558A" w14:textId="409D2648" w:rsidR="00DB26EF" w:rsidRPr="00DB26EF" w:rsidRDefault="00DB26EF" w:rsidP="006F4E9B">
            <w:pPr>
              <w:pStyle w:val="Standard"/>
              <w:numPr>
                <w:ilvl w:val="0"/>
                <w:numId w:val="46"/>
              </w:numPr>
              <w:spacing w:before="120" w:after="120"/>
              <w:jc w:val="both"/>
              <w:rPr>
                <w:rFonts w:ascii="Arial" w:hAnsi="Arial" w:cs="Arial"/>
              </w:rPr>
            </w:pPr>
            <w:r w:rsidRPr="00D225D6">
              <w:rPr>
                <w:rFonts w:ascii="Arial" w:hAnsi="Arial" w:cs="Arial"/>
                <w:b/>
                <w:bCs/>
              </w:rPr>
              <w:t>REMUNERAÇÃO, FORMA E PRAZO DE PAGAMENTO D</w:t>
            </w:r>
            <w:r w:rsidR="00C71B56" w:rsidRPr="00D225D6">
              <w:rPr>
                <w:rFonts w:ascii="Arial" w:hAnsi="Arial" w:cs="Arial"/>
                <w:b/>
                <w:bCs/>
              </w:rPr>
              <w:t>A</w:t>
            </w:r>
            <w:r w:rsidRPr="00D225D6">
              <w:rPr>
                <w:rFonts w:ascii="Arial" w:hAnsi="Arial" w:cs="Arial"/>
                <w:b/>
                <w:bCs/>
              </w:rPr>
              <w:t xml:space="preserve"> CONTRATAD</w:t>
            </w:r>
            <w:r w:rsidR="00C71B56" w:rsidRPr="00D225D6">
              <w:rPr>
                <w:rFonts w:ascii="Arial" w:hAnsi="Arial" w:cs="Arial"/>
                <w:b/>
                <w:bCs/>
              </w:rPr>
              <w:t>A</w:t>
            </w:r>
          </w:p>
        </w:tc>
      </w:tr>
    </w:tbl>
    <w:p w14:paraId="1785E82B" w14:textId="77777777" w:rsidR="00DB26EF" w:rsidRPr="00F775FD" w:rsidRDefault="00DB26EF" w:rsidP="00DB26EF">
      <w:pPr>
        <w:pStyle w:val="PargrafodaLista"/>
        <w:widowControl/>
        <w:suppressAutoHyphens w:val="0"/>
        <w:spacing w:after="120" w:line="276" w:lineRule="auto"/>
        <w:jc w:val="both"/>
        <w:rPr>
          <w:color w:val="0070C0"/>
          <w:sz w:val="10"/>
          <w:szCs w:val="10"/>
        </w:rPr>
      </w:pPr>
    </w:p>
    <w:p w14:paraId="7868907B" w14:textId="1C58F318" w:rsidR="00682B59" w:rsidRPr="00D225D6" w:rsidRDefault="00682B59" w:rsidP="006F4E9B">
      <w:pPr>
        <w:pStyle w:val="PargrafodaLista"/>
        <w:widowControl/>
        <w:numPr>
          <w:ilvl w:val="1"/>
          <w:numId w:val="46"/>
        </w:numPr>
        <w:suppressAutoHyphens w:val="0"/>
        <w:spacing w:after="120" w:line="276" w:lineRule="auto"/>
        <w:ind w:left="0" w:firstLine="0"/>
        <w:jc w:val="both"/>
        <w:rPr>
          <w:sz w:val="24"/>
          <w:szCs w:val="24"/>
        </w:rPr>
      </w:pPr>
      <w:r w:rsidRPr="00D225D6">
        <w:rPr>
          <w:sz w:val="24"/>
          <w:szCs w:val="24"/>
        </w:rPr>
        <w:t>A</w:t>
      </w:r>
      <w:r w:rsidR="00E0431E" w:rsidRPr="00D225D6">
        <w:rPr>
          <w:sz w:val="24"/>
          <w:szCs w:val="24"/>
        </w:rPr>
        <w:t xml:space="preserve"> remuneração pelos serviços prestados pelas </w:t>
      </w:r>
      <w:r w:rsidRPr="00D225D6">
        <w:rPr>
          <w:sz w:val="24"/>
          <w:szCs w:val="24"/>
        </w:rPr>
        <w:t>empresa</w:t>
      </w:r>
      <w:r w:rsidR="00E0431E" w:rsidRPr="00D225D6">
        <w:rPr>
          <w:sz w:val="24"/>
          <w:szCs w:val="24"/>
        </w:rPr>
        <w:t>s</w:t>
      </w:r>
      <w:r w:rsidRPr="00D225D6">
        <w:rPr>
          <w:sz w:val="24"/>
          <w:szCs w:val="24"/>
        </w:rPr>
        <w:t xml:space="preserve"> credenciada</w:t>
      </w:r>
      <w:r w:rsidR="00E0431E" w:rsidRPr="00D225D6">
        <w:rPr>
          <w:sz w:val="24"/>
          <w:szCs w:val="24"/>
        </w:rPr>
        <w:t>s</w:t>
      </w:r>
      <w:r w:rsidRPr="00D225D6">
        <w:rPr>
          <w:sz w:val="24"/>
          <w:szCs w:val="24"/>
        </w:rPr>
        <w:t xml:space="preserve"> contratada</w:t>
      </w:r>
      <w:r w:rsidR="00E0431E" w:rsidRPr="00D225D6">
        <w:rPr>
          <w:sz w:val="24"/>
          <w:szCs w:val="24"/>
        </w:rPr>
        <w:t>s</w:t>
      </w:r>
      <w:r w:rsidRPr="00D225D6">
        <w:rPr>
          <w:sz w:val="24"/>
          <w:szCs w:val="24"/>
        </w:rPr>
        <w:t xml:space="preserve"> será </w:t>
      </w:r>
      <w:r w:rsidR="00C71B56" w:rsidRPr="00D225D6">
        <w:rPr>
          <w:sz w:val="24"/>
          <w:szCs w:val="24"/>
        </w:rPr>
        <w:t xml:space="preserve">realizada de acordo com a tabela de remuneração constante no </w:t>
      </w:r>
      <w:r w:rsidR="00D225D6">
        <w:rPr>
          <w:sz w:val="24"/>
          <w:szCs w:val="24"/>
        </w:rPr>
        <w:t>subitem 4.1.2.4 do Termo de Referência, Anexo I do Edital de Credenciamento</w:t>
      </w:r>
      <w:r w:rsidR="00FC4539" w:rsidRPr="00D225D6">
        <w:rPr>
          <w:sz w:val="24"/>
          <w:szCs w:val="24"/>
        </w:rPr>
        <w:t>;</w:t>
      </w:r>
    </w:p>
    <w:p w14:paraId="60B91687" w14:textId="235327C0" w:rsidR="00FC4539" w:rsidRPr="00D225D6" w:rsidRDefault="00DF2CC7" w:rsidP="006F4E9B">
      <w:pPr>
        <w:pStyle w:val="PargrafodaLista"/>
        <w:widowControl/>
        <w:numPr>
          <w:ilvl w:val="2"/>
          <w:numId w:val="46"/>
        </w:numPr>
        <w:suppressAutoHyphens w:val="0"/>
        <w:spacing w:after="120" w:line="276" w:lineRule="auto"/>
        <w:ind w:left="0" w:firstLine="0"/>
        <w:jc w:val="both"/>
        <w:rPr>
          <w:sz w:val="24"/>
          <w:szCs w:val="24"/>
        </w:rPr>
      </w:pPr>
      <w:r w:rsidRPr="00D225D6">
        <w:rPr>
          <w:sz w:val="24"/>
          <w:szCs w:val="24"/>
        </w:rPr>
        <w:t>Serão retidos os impostos e contribuições na forma da legislação em vigor na data do pagamento.</w:t>
      </w:r>
    </w:p>
    <w:p w14:paraId="5FA33804" w14:textId="44C788AC" w:rsidR="00DF2CC7" w:rsidRPr="00D225D6" w:rsidRDefault="00DF2CC7" w:rsidP="006F4E9B">
      <w:pPr>
        <w:pStyle w:val="PargrafodaLista"/>
        <w:widowControl/>
        <w:numPr>
          <w:ilvl w:val="1"/>
          <w:numId w:val="46"/>
        </w:numPr>
        <w:suppressAutoHyphens w:val="0"/>
        <w:spacing w:after="120" w:line="276" w:lineRule="auto"/>
        <w:ind w:left="0" w:firstLine="0"/>
        <w:jc w:val="both"/>
        <w:rPr>
          <w:sz w:val="24"/>
          <w:szCs w:val="24"/>
        </w:rPr>
      </w:pPr>
      <w:r w:rsidRPr="00D225D6">
        <w:rPr>
          <w:sz w:val="24"/>
          <w:szCs w:val="24"/>
        </w:rPr>
        <w:t>Os pagamentos serão realizados até o 10º (décimo) dia útil do mês subsequente ao da prestação dos serviços,</w:t>
      </w:r>
      <w:r w:rsidR="00811EB7" w:rsidRPr="00D225D6">
        <w:rPr>
          <w:sz w:val="24"/>
          <w:szCs w:val="24"/>
        </w:rPr>
        <w:t xml:space="preserve"> após a apresentação da Nota Fiscal e atesto do fiscal técnico do contrato, que se dará após a verificação dos documentos constantes no item 6 do Termo de Referência</w:t>
      </w:r>
      <w:r w:rsidR="00E32F2A" w:rsidRPr="00D225D6">
        <w:rPr>
          <w:sz w:val="24"/>
          <w:szCs w:val="24"/>
        </w:rPr>
        <w:t>, Anexo I deste Edital</w:t>
      </w:r>
      <w:r w:rsidR="00811EB7" w:rsidRPr="00D225D6">
        <w:rPr>
          <w:sz w:val="24"/>
          <w:szCs w:val="24"/>
        </w:rPr>
        <w:t>;</w:t>
      </w:r>
    </w:p>
    <w:p w14:paraId="66968DF6" w14:textId="607928D9" w:rsidR="00BF1563" w:rsidRPr="00D225D6" w:rsidRDefault="00BF1563" w:rsidP="006F4E9B">
      <w:pPr>
        <w:pStyle w:val="PargrafodaLista"/>
        <w:widowControl/>
        <w:numPr>
          <w:ilvl w:val="1"/>
          <w:numId w:val="46"/>
        </w:numPr>
        <w:suppressAutoHyphens w:val="0"/>
        <w:spacing w:after="120" w:line="276" w:lineRule="auto"/>
        <w:ind w:left="0" w:firstLine="0"/>
        <w:jc w:val="both"/>
        <w:rPr>
          <w:sz w:val="24"/>
          <w:szCs w:val="24"/>
        </w:rPr>
      </w:pPr>
      <w:r w:rsidRPr="00D225D6">
        <w:rPr>
          <w:sz w:val="24"/>
          <w:szCs w:val="24"/>
        </w:rPr>
        <w:t xml:space="preserve">À </w:t>
      </w:r>
      <w:r w:rsidR="00F75C13" w:rsidRPr="00D225D6">
        <w:rPr>
          <w:sz w:val="24"/>
          <w:szCs w:val="24"/>
        </w:rPr>
        <w:t>empresa contratada</w:t>
      </w:r>
      <w:r w:rsidRPr="00D225D6">
        <w:rPr>
          <w:sz w:val="24"/>
          <w:szCs w:val="24"/>
        </w:rPr>
        <w:t xml:space="preserve"> é vedado efetuar pagamento de qualquer sobretaxa em relação às tabelas de remuneração adotadas</w:t>
      </w:r>
      <w:r w:rsidR="00F75C13" w:rsidRPr="00D225D6">
        <w:rPr>
          <w:sz w:val="24"/>
          <w:szCs w:val="24"/>
        </w:rPr>
        <w:t>;</w:t>
      </w:r>
    </w:p>
    <w:p w14:paraId="2FFC9806" w14:textId="018C8248" w:rsidR="00811EB7" w:rsidRPr="00D225D6" w:rsidRDefault="00F72B7C" w:rsidP="006F4E9B">
      <w:pPr>
        <w:pStyle w:val="PargrafodaLista"/>
        <w:widowControl/>
        <w:numPr>
          <w:ilvl w:val="1"/>
          <w:numId w:val="46"/>
        </w:numPr>
        <w:suppressAutoHyphens w:val="0"/>
        <w:spacing w:after="120" w:line="276" w:lineRule="auto"/>
        <w:ind w:left="0" w:firstLine="0"/>
        <w:jc w:val="both"/>
        <w:rPr>
          <w:sz w:val="24"/>
          <w:szCs w:val="24"/>
        </w:rPr>
      </w:pPr>
      <w:r w:rsidRPr="00D225D6">
        <w:rPr>
          <w:sz w:val="24"/>
          <w:szCs w:val="24"/>
        </w:rPr>
        <w:t xml:space="preserve">Os valores das tabelas de remuneração serão reajustados </w:t>
      </w:r>
      <w:r w:rsidR="00D225D6">
        <w:rPr>
          <w:sz w:val="24"/>
          <w:szCs w:val="24"/>
        </w:rPr>
        <w:t>conforme</w:t>
      </w:r>
      <w:r w:rsidR="00D225D6" w:rsidRPr="00D225D6">
        <w:rPr>
          <w:sz w:val="24"/>
          <w:szCs w:val="24"/>
        </w:rPr>
        <w:t xml:space="preserve"> item 9 do Termo de Referência, Anexo I deste Edital</w:t>
      </w:r>
      <w:r w:rsidRPr="00D225D6">
        <w:rPr>
          <w:sz w:val="24"/>
          <w:szCs w:val="24"/>
        </w:rPr>
        <w:t>;</w:t>
      </w:r>
    </w:p>
    <w:p w14:paraId="35043C4B" w14:textId="364E7855" w:rsidR="00F72B7C" w:rsidRPr="00D225D6" w:rsidRDefault="00817EF9" w:rsidP="006F4E9B">
      <w:pPr>
        <w:pStyle w:val="PargrafodaLista"/>
        <w:widowControl/>
        <w:numPr>
          <w:ilvl w:val="1"/>
          <w:numId w:val="46"/>
        </w:numPr>
        <w:suppressAutoHyphens w:val="0"/>
        <w:spacing w:after="120" w:line="276" w:lineRule="auto"/>
        <w:ind w:left="0" w:firstLine="0"/>
        <w:jc w:val="both"/>
        <w:rPr>
          <w:sz w:val="24"/>
          <w:szCs w:val="24"/>
        </w:rPr>
      </w:pPr>
      <w:r w:rsidRPr="00D225D6">
        <w:rPr>
          <w:sz w:val="24"/>
          <w:szCs w:val="24"/>
        </w:rPr>
        <w:t>A simples divulgação neste edital e em seus anexos dos serviços e dos valores remuneratórios não caracteriza expectativa de faturamento por parte das empresas interessadas no credenciamento, não cabendo às participantes o ressarcimento de eventuais prejuízos alegados pelo seu não credenciamento ou não contratação, ou pelo fato de o faturamento mensal, em caso de contratação, não atingir os níveis pretendidos pelas interessadas.</w:t>
      </w:r>
    </w:p>
    <w:bookmarkEnd w:id="22"/>
    <w:p w14:paraId="6E4EE4D3" w14:textId="77777777" w:rsidR="00DB26EF" w:rsidRDefault="00DB26EF">
      <w:pPr>
        <w:pStyle w:val="PargrafodaLista"/>
        <w:widowControl/>
        <w:suppressAutoHyphens w:val="0"/>
        <w:spacing w:after="6" w:line="276" w:lineRule="auto"/>
        <w:jc w:val="both"/>
        <w:rPr>
          <w:sz w:val="24"/>
          <w:szCs w:val="24"/>
          <w:lang w:eastAsia="pt-BR"/>
        </w:rPr>
      </w:pPr>
    </w:p>
    <w:tbl>
      <w:tblPr>
        <w:tblW w:w="90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87"/>
      </w:tblGrid>
      <w:tr w:rsidR="00F15F2A" w14:paraId="02D26183" w14:textId="77777777" w:rsidTr="00F15F2A">
        <w:trPr>
          <w:trHeight w:val="541"/>
        </w:trPr>
        <w:tc>
          <w:tcPr>
            <w:tcW w:w="9087" w:type="dxa"/>
            <w:shd w:val="clear" w:color="auto" w:fill="D9D9D9" w:themeFill="background1" w:themeFillShade="D9"/>
          </w:tcPr>
          <w:p w14:paraId="1515DD2A" w14:textId="6EDBADE2" w:rsidR="00F15F2A" w:rsidRDefault="00563331" w:rsidP="006F4E9B">
            <w:pPr>
              <w:pStyle w:val="Standard"/>
              <w:numPr>
                <w:ilvl w:val="0"/>
                <w:numId w:val="46"/>
              </w:numPr>
              <w:spacing w:before="120" w:after="120"/>
              <w:ind w:left="669"/>
              <w:jc w:val="both"/>
              <w:rPr>
                <w:rFonts w:ascii="Arial" w:hAnsi="Arial" w:cs="Arial"/>
                <w:b/>
                <w:bCs/>
              </w:rPr>
            </w:pPr>
            <w:r w:rsidRPr="00D225D6">
              <w:rPr>
                <w:rFonts w:ascii="Arial" w:hAnsi="Arial" w:cs="Arial"/>
                <w:b/>
                <w:bCs/>
              </w:rPr>
              <w:lastRenderedPageBreak/>
              <w:t>VIGÊNCIA DO CREDENCIAMENTO</w:t>
            </w:r>
          </w:p>
        </w:tc>
      </w:tr>
    </w:tbl>
    <w:p w14:paraId="5CDBBE5D" w14:textId="77777777" w:rsidR="00DB26EF" w:rsidRDefault="00DB26EF">
      <w:pPr>
        <w:pStyle w:val="PargrafodaLista"/>
        <w:widowControl/>
        <w:suppressAutoHyphens w:val="0"/>
        <w:spacing w:after="6" w:line="276" w:lineRule="auto"/>
        <w:jc w:val="both"/>
        <w:rPr>
          <w:sz w:val="24"/>
          <w:szCs w:val="24"/>
          <w:lang w:eastAsia="pt-BR"/>
        </w:rPr>
      </w:pPr>
    </w:p>
    <w:p w14:paraId="4F75FF85" w14:textId="77777777" w:rsidR="00DF69D8" w:rsidRDefault="00DF69D8" w:rsidP="00DF69D8">
      <w:pPr>
        <w:pStyle w:val="PargrafodaLista"/>
        <w:widowControl/>
        <w:numPr>
          <w:ilvl w:val="1"/>
          <w:numId w:val="46"/>
        </w:numPr>
        <w:suppressAutoHyphens w:val="0"/>
        <w:spacing w:after="120" w:line="276" w:lineRule="auto"/>
        <w:ind w:left="0" w:firstLine="0"/>
        <w:jc w:val="both"/>
        <w:rPr>
          <w:sz w:val="24"/>
          <w:szCs w:val="24"/>
          <w:lang w:eastAsia="pt-BR"/>
        </w:rPr>
      </w:pPr>
      <w:r>
        <w:rPr>
          <w:sz w:val="24"/>
          <w:szCs w:val="24"/>
          <w:lang w:eastAsia="pt-BR"/>
        </w:rPr>
        <w:t>A duração do processo de credenciamento será estipulada conforme Cronograma de Credenciamento (Anexo VI).</w:t>
      </w:r>
    </w:p>
    <w:p w14:paraId="7CD860A9" w14:textId="77777777" w:rsidR="00DF69D8" w:rsidRPr="00312C7A" w:rsidRDefault="00DF69D8" w:rsidP="00DF69D8">
      <w:pPr>
        <w:pStyle w:val="PargrafodaLista"/>
        <w:widowControl/>
        <w:numPr>
          <w:ilvl w:val="1"/>
          <w:numId w:val="46"/>
        </w:numPr>
        <w:suppressAutoHyphens w:val="0"/>
        <w:spacing w:after="120" w:line="276" w:lineRule="auto"/>
        <w:ind w:left="0" w:firstLine="0"/>
        <w:jc w:val="both"/>
        <w:rPr>
          <w:sz w:val="24"/>
          <w:szCs w:val="24"/>
          <w:lang w:eastAsia="pt-BR"/>
        </w:rPr>
      </w:pPr>
      <w:r>
        <w:rPr>
          <w:sz w:val="24"/>
          <w:szCs w:val="24"/>
        </w:rPr>
        <w:t xml:space="preserve">Os  interessados em se habilitar no presente credenciamento deverão realizar a remessa da documentação exigida conforme prazo estipulado no </w:t>
      </w:r>
      <w:r>
        <w:rPr>
          <w:sz w:val="24"/>
          <w:szCs w:val="24"/>
          <w:lang w:eastAsia="pt-BR"/>
        </w:rPr>
        <w:t>Cronograma de Credenciamento (Anexo VI)</w:t>
      </w:r>
      <w:r w:rsidRPr="00D225D6">
        <w:rPr>
          <w:sz w:val="24"/>
          <w:szCs w:val="24"/>
        </w:rPr>
        <w:t>.</w:t>
      </w:r>
    </w:p>
    <w:p w14:paraId="63FEA28A" w14:textId="0669FE03" w:rsidR="003C197F" w:rsidRPr="00DF69D8" w:rsidRDefault="00DF69D8" w:rsidP="00DF69D8">
      <w:pPr>
        <w:pStyle w:val="PargrafodaLista"/>
        <w:widowControl/>
        <w:numPr>
          <w:ilvl w:val="1"/>
          <w:numId w:val="46"/>
        </w:numPr>
        <w:suppressAutoHyphens w:val="0"/>
        <w:spacing w:after="120" w:line="276" w:lineRule="auto"/>
        <w:ind w:left="0" w:firstLine="0"/>
        <w:jc w:val="both"/>
        <w:rPr>
          <w:sz w:val="24"/>
          <w:szCs w:val="24"/>
          <w:lang w:eastAsia="pt-BR"/>
        </w:rPr>
      </w:pPr>
      <w:r w:rsidRPr="00D225D6">
        <w:rPr>
          <w:sz w:val="24"/>
          <w:szCs w:val="24"/>
          <w:lang w:eastAsia="pt-BR"/>
        </w:rPr>
        <w:t>A qualquer tempo a AFEAM pode suspender, adiar, revogar ou encerrar o credenciamento.</w:t>
      </w:r>
    </w:p>
    <w:p w14:paraId="6A4CAB1F" w14:textId="77777777" w:rsidR="00F838D9" w:rsidRPr="00F775FD" w:rsidRDefault="00F838D9" w:rsidP="00877BED">
      <w:pPr>
        <w:pStyle w:val="PargrafodaLista"/>
        <w:widowControl/>
        <w:suppressAutoHyphens w:val="0"/>
        <w:spacing w:after="120" w:line="276" w:lineRule="auto"/>
        <w:jc w:val="both"/>
        <w:rPr>
          <w:color w:val="0070C0"/>
          <w:sz w:val="10"/>
          <w:szCs w:val="10"/>
          <w:lang w:eastAsia="pt-BR"/>
        </w:rPr>
      </w:pPr>
    </w:p>
    <w:tbl>
      <w:tblPr>
        <w:tblW w:w="9089"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89"/>
      </w:tblGrid>
      <w:tr w:rsidR="00F838D9" w14:paraId="2F0CD2DF" w14:textId="77777777" w:rsidTr="00F838D9">
        <w:trPr>
          <w:trHeight w:val="466"/>
        </w:trPr>
        <w:tc>
          <w:tcPr>
            <w:tcW w:w="9089" w:type="dxa"/>
            <w:shd w:val="clear" w:color="auto" w:fill="D9D9D9" w:themeFill="background1" w:themeFillShade="D9"/>
          </w:tcPr>
          <w:p w14:paraId="4E946C55" w14:textId="274EE0E9" w:rsidR="00F838D9" w:rsidRPr="00F838D9" w:rsidRDefault="00F838D9" w:rsidP="006F4E9B">
            <w:pPr>
              <w:pStyle w:val="Standard"/>
              <w:numPr>
                <w:ilvl w:val="0"/>
                <w:numId w:val="46"/>
              </w:numPr>
              <w:spacing w:before="120" w:after="120"/>
              <w:jc w:val="both"/>
              <w:rPr>
                <w:rFonts w:ascii="Arial" w:hAnsi="Arial" w:cs="Arial"/>
              </w:rPr>
            </w:pPr>
            <w:r w:rsidRPr="00B65A16">
              <w:rPr>
                <w:rFonts w:ascii="Arial" w:hAnsi="Arial" w:cs="Arial"/>
                <w:b/>
                <w:bCs/>
              </w:rPr>
              <w:t>HIPÓTESES DE DESCREDENCIAMENTO</w:t>
            </w:r>
          </w:p>
        </w:tc>
      </w:tr>
    </w:tbl>
    <w:p w14:paraId="2A0B4A14" w14:textId="77777777" w:rsidR="00D35CB8" w:rsidRDefault="00D35CB8" w:rsidP="00D35CB8">
      <w:pPr>
        <w:pStyle w:val="PargrafodaLista"/>
        <w:widowControl/>
        <w:suppressAutoHyphens w:val="0"/>
        <w:spacing w:after="6" w:line="276" w:lineRule="auto"/>
        <w:jc w:val="both"/>
        <w:rPr>
          <w:strike/>
          <w:color w:val="0070C0"/>
          <w:sz w:val="24"/>
          <w:szCs w:val="24"/>
          <w:lang w:eastAsia="pt-BR"/>
        </w:rPr>
      </w:pPr>
    </w:p>
    <w:p w14:paraId="58962BD5" w14:textId="3E1471AE" w:rsidR="00D35CB8" w:rsidRPr="00D225D6" w:rsidRDefault="00D35CB8" w:rsidP="00D35CB8">
      <w:pPr>
        <w:pStyle w:val="PargrafodaLista"/>
        <w:widowControl/>
        <w:suppressAutoHyphens w:val="0"/>
        <w:spacing w:after="6" w:line="276" w:lineRule="auto"/>
        <w:jc w:val="both"/>
        <w:rPr>
          <w:sz w:val="24"/>
          <w:szCs w:val="24"/>
          <w:lang w:eastAsia="pt-BR"/>
        </w:rPr>
      </w:pPr>
      <w:r w:rsidRPr="00D225D6">
        <w:rPr>
          <w:sz w:val="24"/>
          <w:szCs w:val="24"/>
          <w:lang w:eastAsia="pt-BR"/>
        </w:rPr>
        <w:t>15.1. As hipóteses de descredenciamento, estão previstas no item 4 do Termo de Referência, Anexo I deste Edital.</w:t>
      </w:r>
    </w:p>
    <w:p w14:paraId="5308BB60" w14:textId="77777777" w:rsidR="00CD41BF" w:rsidRDefault="00CD41BF" w:rsidP="00CD41BF">
      <w:pPr>
        <w:pStyle w:val="PargrafodaLista"/>
        <w:widowControl/>
        <w:suppressAutoHyphens w:val="0"/>
        <w:spacing w:after="6" w:line="276" w:lineRule="auto"/>
        <w:jc w:val="both"/>
        <w:rPr>
          <w:color w:val="0070C0"/>
          <w:sz w:val="24"/>
          <w:szCs w:val="24"/>
          <w:lang w:eastAsia="pt-BR"/>
        </w:rPr>
      </w:pPr>
    </w:p>
    <w:tbl>
      <w:tblPr>
        <w:tblW w:w="9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5"/>
      </w:tblGrid>
      <w:tr w:rsidR="00CD41BF" w14:paraId="098C2A03" w14:textId="77777777" w:rsidTr="00CD41BF">
        <w:trPr>
          <w:trHeight w:val="549"/>
        </w:trPr>
        <w:tc>
          <w:tcPr>
            <w:tcW w:w="9065" w:type="dxa"/>
            <w:shd w:val="clear" w:color="auto" w:fill="D9D9D9" w:themeFill="background1" w:themeFillShade="D9"/>
          </w:tcPr>
          <w:p w14:paraId="401BE77B" w14:textId="722AE221" w:rsidR="00CD41BF" w:rsidRPr="00863435" w:rsidRDefault="00863435" w:rsidP="006F4E9B">
            <w:pPr>
              <w:pStyle w:val="Standard"/>
              <w:numPr>
                <w:ilvl w:val="0"/>
                <w:numId w:val="46"/>
              </w:numPr>
              <w:spacing w:before="120" w:after="120"/>
              <w:jc w:val="both"/>
              <w:rPr>
                <w:rFonts w:ascii="Arial" w:hAnsi="Arial" w:cs="Arial"/>
                <w:b/>
                <w:bCs/>
              </w:rPr>
            </w:pPr>
            <w:r w:rsidRPr="00D225D6">
              <w:rPr>
                <w:rFonts w:ascii="Arial" w:hAnsi="Arial" w:cs="Arial"/>
                <w:b/>
                <w:bCs/>
              </w:rPr>
              <w:t>HIPÓTESES DE RESOLUÇÃO E RESILIÇÃO DO CONTRATO</w:t>
            </w:r>
          </w:p>
        </w:tc>
      </w:tr>
    </w:tbl>
    <w:p w14:paraId="2AC47BCA" w14:textId="77777777" w:rsidR="00CD41BF" w:rsidRDefault="00CD41BF" w:rsidP="00CD41BF">
      <w:pPr>
        <w:pStyle w:val="PargrafodaLista"/>
        <w:widowControl/>
        <w:suppressAutoHyphens w:val="0"/>
        <w:spacing w:after="6" w:line="276" w:lineRule="auto"/>
        <w:jc w:val="both"/>
        <w:rPr>
          <w:color w:val="0070C0"/>
          <w:sz w:val="24"/>
          <w:szCs w:val="24"/>
          <w:lang w:eastAsia="pt-BR"/>
        </w:rPr>
      </w:pPr>
    </w:p>
    <w:p w14:paraId="6E61B9F6" w14:textId="3BDE01B2" w:rsidR="008E5A6B" w:rsidRPr="00B65A16" w:rsidRDefault="008A2E6B" w:rsidP="00933A90">
      <w:pPr>
        <w:pStyle w:val="PargrafodaLista"/>
        <w:widowControl/>
        <w:numPr>
          <w:ilvl w:val="1"/>
          <w:numId w:val="46"/>
        </w:numPr>
        <w:suppressAutoHyphens w:val="0"/>
        <w:spacing w:after="120" w:line="276" w:lineRule="auto"/>
        <w:ind w:left="0" w:firstLine="0"/>
        <w:jc w:val="both"/>
      </w:pPr>
      <w:r w:rsidRPr="00B65A16">
        <w:rPr>
          <w:sz w:val="24"/>
          <w:szCs w:val="24"/>
          <w:lang w:eastAsia="pt-BR"/>
        </w:rPr>
        <w:t xml:space="preserve">Garantida a prévia defesa, o contrato será resolvido, a qualquer tempo, quando a empresa contratada credenciada, </w:t>
      </w:r>
      <w:r w:rsidR="00C30DA0" w:rsidRPr="00B65A16">
        <w:rPr>
          <w:sz w:val="24"/>
          <w:szCs w:val="24"/>
          <w:lang w:eastAsia="pt-BR"/>
        </w:rPr>
        <w:t>der causa  a uma das</w:t>
      </w:r>
      <w:r w:rsidRPr="00B65A16">
        <w:rPr>
          <w:sz w:val="24"/>
          <w:szCs w:val="24"/>
          <w:lang w:eastAsia="pt-BR"/>
        </w:rPr>
        <w:t xml:space="preserve"> hipóteses previstas na minuta de contrato, </w:t>
      </w:r>
      <w:r w:rsidR="00C30DA0" w:rsidRPr="00B65A16">
        <w:rPr>
          <w:sz w:val="24"/>
          <w:szCs w:val="24"/>
          <w:lang w:eastAsia="pt-BR"/>
        </w:rPr>
        <w:t>A</w:t>
      </w:r>
      <w:r w:rsidRPr="00B65A16">
        <w:rPr>
          <w:sz w:val="24"/>
          <w:szCs w:val="24"/>
          <w:lang w:eastAsia="pt-BR"/>
        </w:rPr>
        <w:t>nexo V deste edital</w:t>
      </w:r>
      <w:r w:rsidR="00C30DA0" w:rsidRPr="00B65A16">
        <w:rPr>
          <w:sz w:val="24"/>
          <w:szCs w:val="24"/>
          <w:lang w:eastAsia="pt-BR"/>
        </w:rPr>
        <w:t>.</w:t>
      </w:r>
    </w:p>
    <w:p w14:paraId="1E695056" w14:textId="1C6021F4" w:rsidR="00CD41BF" w:rsidRPr="00B65A16" w:rsidRDefault="008E5A6B" w:rsidP="00933A90">
      <w:pPr>
        <w:pStyle w:val="PargrafodaLista"/>
        <w:widowControl/>
        <w:numPr>
          <w:ilvl w:val="1"/>
          <w:numId w:val="46"/>
        </w:numPr>
        <w:suppressAutoHyphens w:val="0"/>
        <w:spacing w:after="120" w:line="276" w:lineRule="auto"/>
        <w:ind w:left="0" w:firstLine="0"/>
        <w:jc w:val="both"/>
        <w:rPr>
          <w:sz w:val="24"/>
          <w:szCs w:val="24"/>
          <w:lang w:eastAsia="pt-BR"/>
        </w:rPr>
      </w:pPr>
      <w:r w:rsidRPr="00B65A16">
        <w:rPr>
          <w:sz w:val="24"/>
          <w:szCs w:val="24"/>
        </w:rPr>
        <w:t>Qualquer das partes pode solicitar a resilição do contrato, a qualquer tempo, mediante manifestação escrita encaminhada à outra, com antecedência mínima de 30 (trinta) dias.</w:t>
      </w:r>
    </w:p>
    <w:p w14:paraId="52F72522" w14:textId="77777777" w:rsidR="00DB26EF" w:rsidRPr="009F3508" w:rsidRDefault="00DB26EF">
      <w:pPr>
        <w:pStyle w:val="PargrafodaLista"/>
        <w:widowControl/>
        <w:suppressAutoHyphens w:val="0"/>
        <w:spacing w:after="6" w:line="276" w:lineRule="auto"/>
        <w:jc w:val="both"/>
        <w:rPr>
          <w:sz w:val="24"/>
          <w:szCs w:val="24"/>
          <w:lang w:eastAsia="pt-BR"/>
        </w:rPr>
      </w:pPr>
    </w:p>
    <w:tbl>
      <w:tblPr>
        <w:tblW w:w="0" w:type="auto"/>
        <w:tblInd w:w="39" w:type="dxa"/>
        <w:tblLayout w:type="fixed"/>
        <w:tblLook w:val="0000" w:firstRow="0" w:lastRow="0" w:firstColumn="0" w:lastColumn="0" w:noHBand="0" w:noVBand="0"/>
      </w:tblPr>
      <w:tblGrid>
        <w:gridCol w:w="9059"/>
      </w:tblGrid>
      <w:tr w:rsidR="009F3508" w:rsidRPr="009F3508" w14:paraId="6F4E43E8" w14:textId="77777777">
        <w:tc>
          <w:tcPr>
            <w:tcW w:w="9059" w:type="dxa"/>
            <w:tcBorders>
              <w:top w:val="single" w:sz="4" w:space="0" w:color="000000"/>
              <w:left w:val="single" w:sz="4" w:space="0" w:color="000000"/>
              <w:bottom w:val="single" w:sz="4" w:space="0" w:color="000000"/>
              <w:right w:val="single" w:sz="4" w:space="0" w:color="000000"/>
            </w:tcBorders>
            <w:shd w:val="clear" w:color="auto" w:fill="D9D9D9"/>
          </w:tcPr>
          <w:p w14:paraId="34EFD1BE" w14:textId="77777777" w:rsidR="00330DF8" w:rsidRPr="009F3508" w:rsidRDefault="00330DF8" w:rsidP="006F4E9B">
            <w:pPr>
              <w:pStyle w:val="Standard"/>
              <w:numPr>
                <w:ilvl w:val="0"/>
                <w:numId w:val="46"/>
              </w:numPr>
              <w:spacing w:before="120" w:after="120"/>
              <w:jc w:val="both"/>
              <w:rPr>
                <w:rFonts w:ascii="Arial" w:hAnsi="Arial" w:cs="Arial"/>
              </w:rPr>
            </w:pPr>
            <w:r w:rsidRPr="009F3508">
              <w:rPr>
                <w:rFonts w:ascii="Arial" w:hAnsi="Arial" w:cs="Arial"/>
                <w:b/>
                <w:bCs/>
              </w:rPr>
              <w:t>DAS SANÇÕES ADMINISTRATIVAS</w:t>
            </w:r>
          </w:p>
        </w:tc>
      </w:tr>
    </w:tbl>
    <w:p w14:paraId="28900BFA" w14:textId="77777777" w:rsidR="00330DF8" w:rsidRPr="00F775FD" w:rsidRDefault="00330DF8" w:rsidP="00930C43">
      <w:pPr>
        <w:pStyle w:val="Standard"/>
        <w:spacing w:before="114" w:line="276" w:lineRule="auto"/>
        <w:jc w:val="both"/>
        <w:rPr>
          <w:rFonts w:ascii="Arial" w:hAnsi="Arial" w:cs="Arial"/>
          <w:b/>
          <w:bCs/>
          <w:sz w:val="10"/>
          <w:szCs w:val="10"/>
        </w:rPr>
      </w:pPr>
    </w:p>
    <w:p w14:paraId="3928307D" w14:textId="284655EC" w:rsidR="00330DF8" w:rsidRPr="009F3508" w:rsidRDefault="00330DF8" w:rsidP="006F4E9B">
      <w:pPr>
        <w:pStyle w:val="PargrafodaLista"/>
        <w:widowControl/>
        <w:numPr>
          <w:ilvl w:val="1"/>
          <w:numId w:val="46"/>
        </w:numPr>
        <w:tabs>
          <w:tab w:val="left" w:pos="567"/>
        </w:tabs>
        <w:suppressAutoHyphens w:val="0"/>
        <w:spacing w:after="120" w:line="276" w:lineRule="auto"/>
        <w:ind w:left="0" w:firstLine="0"/>
        <w:jc w:val="both"/>
        <w:rPr>
          <w:sz w:val="24"/>
          <w:szCs w:val="24"/>
        </w:rPr>
      </w:pPr>
      <w:bookmarkStart w:id="23" w:name="_Ref76566946"/>
      <w:bookmarkStart w:id="24" w:name="_Ref159848891"/>
      <w:r w:rsidRPr="009F3508">
        <w:rPr>
          <w:sz w:val="24"/>
          <w:szCs w:val="24"/>
        </w:rPr>
        <w:t>Qualquer pessoa física ou jurídica que praticar atos em desacordo com a legislação, com as disposições deste instrumento convocatório e contratual, bem como a do RILC</w:t>
      </w:r>
      <w:r w:rsidR="00FB0358" w:rsidRPr="009F3508">
        <w:rPr>
          <w:sz w:val="24"/>
          <w:szCs w:val="24"/>
        </w:rPr>
        <w:t xml:space="preserve"> </w:t>
      </w:r>
      <w:r w:rsidRPr="009F3508">
        <w:rPr>
          <w:sz w:val="24"/>
          <w:szCs w:val="24"/>
        </w:rPr>
        <w:t>AFEAM, sem prejuízo das responsabilidades civil, administrativa e criminal, garantida a prévia defesa, sujeita</w:t>
      </w:r>
      <w:r w:rsidR="00C30DA0">
        <w:rPr>
          <w:sz w:val="24"/>
          <w:szCs w:val="24"/>
        </w:rPr>
        <w:t>r</w:t>
      </w:r>
      <w:r w:rsidRPr="009F3508">
        <w:rPr>
          <w:sz w:val="24"/>
          <w:szCs w:val="24"/>
        </w:rPr>
        <w:t>-se</w:t>
      </w:r>
      <w:r w:rsidR="00C30DA0">
        <w:rPr>
          <w:sz w:val="24"/>
          <w:szCs w:val="24"/>
        </w:rPr>
        <w:t>-</w:t>
      </w:r>
      <w:r w:rsidRPr="009F3508">
        <w:rPr>
          <w:sz w:val="24"/>
          <w:szCs w:val="24"/>
        </w:rPr>
        <w:t>à</w:t>
      </w:r>
      <w:r w:rsidR="00C30DA0">
        <w:rPr>
          <w:sz w:val="24"/>
          <w:szCs w:val="24"/>
        </w:rPr>
        <w:t xml:space="preserve"> as</w:t>
      </w:r>
      <w:r w:rsidRPr="009F3508">
        <w:rPr>
          <w:sz w:val="24"/>
          <w:szCs w:val="24"/>
        </w:rPr>
        <w:t xml:space="preserve"> sanções</w:t>
      </w:r>
      <w:bookmarkEnd w:id="23"/>
      <w:bookmarkEnd w:id="24"/>
      <w:r w:rsidR="00C30DA0">
        <w:rPr>
          <w:sz w:val="24"/>
          <w:szCs w:val="24"/>
          <w:lang w:eastAsia="pt-BR"/>
        </w:rPr>
        <w:t xml:space="preserve"> constantes no item 18 do Termo de Referência, Anexo I deste Edital. </w:t>
      </w:r>
    </w:p>
    <w:p w14:paraId="136156FC" w14:textId="77777777" w:rsidR="00330DF8" w:rsidRPr="001C0332" w:rsidRDefault="00330DF8">
      <w:pPr>
        <w:pStyle w:val="Standard"/>
        <w:spacing w:before="114" w:after="120" w:line="276" w:lineRule="auto"/>
        <w:jc w:val="both"/>
        <w:rPr>
          <w:rFonts w:ascii="Arial" w:eastAsia="Arial" w:hAnsi="Arial" w:cs="Arial"/>
          <w:kern w:val="0"/>
          <w:sz w:val="2"/>
          <w:szCs w:val="2"/>
          <w:lang w:val="ca-ES" w:eastAsia="pt-BR" w:bidi="ar-SA"/>
        </w:rPr>
      </w:pPr>
    </w:p>
    <w:tbl>
      <w:tblPr>
        <w:tblW w:w="0" w:type="auto"/>
        <w:tblInd w:w="95" w:type="dxa"/>
        <w:tblLayout w:type="fixed"/>
        <w:tblLook w:val="0000" w:firstRow="0" w:lastRow="0" w:firstColumn="0" w:lastColumn="0" w:noHBand="0" w:noVBand="0"/>
      </w:tblPr>
      <w:tblGrid>
        <w:gridCol w:w="9000"/>
      </w:tblGrid>
      <w:tr w:rsidR="009F3508" w:rsidRPr="009F3508" w14:paraId="36CC864D" w14:textId="77777777">
        <w:tc>
          <w:tcPr>
            <w:tcW w:w="9000" w:type="dxa"/>
            <w:tcBorders>
              <w:top w:val="single" w:sz="4" w:space="0" w:color="000000"/>
              <w:left w:val="single" w:sz="4" w:space="0" w:color="000000"/>
              <w:bottom w:val="single" w:sz="4" w:space="0" w:color="000000"/>
              <w:right w:val="single" w:sz="4" w:space="0" w:color="000000"/>
            </w:tcBorders>
            <w:shd w:val="clear" w:color="auto" w:fill="D9D9D9"/>
          </w:tcPr>
          <w:p w14:paraId="1852AD3C" w14:textId="77777777" w:rsidR="00330DF8" w:rsidRPr="009F3508" w:rsidRDefault="00330DF8" w:rsidP="006F4E9B">
            <w:pPr>
              <w:pStyle w:val="Standard"/>
              <w:numPr>
                <w:ilvl w:val="0"/>
                <w:numId w:val="46"/>
              </w:numPr>
              <w:spacing w:before="120" w:after="120"/>
              <w:ind w:left="0" w:firstLine="0"/>
              <w:jc w:val="both"/>
              <w:rPr>
                <w:rFonts w:ascii="Arial" w:hAnsi="Arial" w:cs="Arial"/>
              </w:rPr>
            </w:pPr>
            <w:r w:rsidRPr="009F3508">
              <w:rPr>
                <w:rFonts w:ascii="Arial" w:hAnsi="Arial" w:cs="Arial"/>
                <w:b/>
                <w:bCs/>
              </w:rPr>
              <w:t>DAS DISPOSIÇÕES FINAIS</w:t>
            </w:r>
          </w:p>
        </w:tc>
      </w:tr>
    </w:tbl>
    <w:p w14:paraId="5F4917F4" w14:textId="77777777" w:rsidR="00330DF8" w:rsidRPr="009F3508" w:rsidRDefault="00330DF8" w:rsidP="00930C43">
      <w:pPr>
        <w:pStyle w:val="Standard"/>
        <w:spacing w:before="57" w:line="276" w:lineRule="auto"/>
        <w:jc w:val="both"/>
        <w:rPr>
          <w:rFonts w:ascii="Arial" w:eastAsia="Arial" w:hAnsi="Arial" w:cs="Arial"/>
          <w:kern w:val="0"/>
          <w:lang w:val="ca-ES" w:eastAsia="pt-BR" w:bidi="ar-SA"/>
        </w:rPr>
      </w:pPr>
    </w:p>
    <w:p w14:paraId="1228DFA2" w14:textId="77777777" w:rsidR="00330DF8" w:rsidRPr="009F3508" w:rsidRDefault="00330DF8" w:rsidP="006F4E9B">
      <w:pPr>
        <w:pStyle w:val="Standard"/>
        <w:numPr>
          <w:ilvl w:val="1"/>
          <w:numId w:val="46"/>
        </w:numPr>
        <w:spacing w:after="120" w:line="276" w:lineRule="auto"/>
        <w:jc w:val="both"/>
        <w:rPr>
          <w:rFonts w:ascii="Arial" w:hAnsi="Arial" w:cs="Arial"/>
        </w:rPr>
      </w:pPr>
      <w:r w:rsidRPr="009F3508">
        <w:rPr>
          <w:rFonts w:ascii="Arial" w:eastAsia="Arial" w:hAnsi="Arial" w:cs="Arial"/>
          <w:kern w:val="0"/>
          <w:lang w:val="ca-ES" w:eastAsia="pt-BR" w:bidi="ar-SA"/>
        </w:rPr>
        <w:t>Integram este Edital os seguintes anexos:</w:t>
      </w:r>
    </w:p>
    <w:p w14:paraId="45180439" w14:textId="77777777" w:rsidR="00330DF8" w:rsidRPr="009F3508" w:rsidRDefault="00330DF8">
      <w:pPr>
        <w:widowControl/>
        <w:suppressAutoHyphens w:val="0"/>
        <w:spacing w:after="120" w:line="276" w:lineRule="auto"/>
        <w:jc w:val="both"/>
        <w:rPr>
          <w:sz w:val="24"/>
          <w:szCs w:val="24"/>
        </w:rPr>
      </w:pPr>
      <w:r w:rsidRPr="009F3508">
        <w:rPr>
          <w:rFonts w:eastAsia="Arial"/>
          <w:sz w:val="24"/>
          <w:szCs w:val="24"/>
          <w:lang w:eastAsia="pt-BR"/>
        </w:rPr>
        <w:lastRenderedPageBreak/>
        <w:t>I – Termo de Referência;</w:t>
      </w:r>
    </w:p>
    <w:p w14:paraId="4566C54A" w14:textId="26B50BC0" w:rsidR="00330DF8" w:rsidRPr="003316E0" w:rsidRDefault="00330DF8">
      <w:pPr>
        <w:widowControl/>
        <w:suppressAutoHyphens w:val="0"/>
        <w:spacing w:after="120" w:line="276" w:lineRule="auto"/>
        <w:jc w:val="both"/>
        <w:rPr>
          <w:rFonts w:eastAsia="Arial"/>
          <w:sz w:val="24"/>
          <w:szCs w:val="24"/>
          <w:lang w:eastAsia="pt-BR"/>
        </w:rPr>
      </w:pPr>
      <w:r w:rsidRPr="009F3508">
        <w:rPr>
          <w:rFonts w:eastAsia="Arial"/>
          <w:sz w:val="24"/>
          <w:szCs w:val="24"/>
          <w:lang w:eastAsia="pt-BR"/>
        </w:rPr>
        <w:t xml:space="preserve">II – </w:t>
      </w:r>
      <w:r w:rsidR="00C91BEE" w:rsidRPr="003316E0">
        <w:rPr>
          <w:rFonts w:eastAsia="Arial"/>
          <w:sz w:val="24"/>
          <w:szCs w:val="24"/>
          <w:lang w:eastAsia="pt-BR"/>
        </w:rPr>
        <w:t>Pedido de Credenciamento</w:t>
      </w:r>
      <w:r w:rsidRPr="003316E0">
        <w:rPr>
          <w:rFonts w:eastAsia="Arial"/>
          <w:sz w:val="24"/>
          <w:szCs w:val="24"/>
          <w:lang w:eastAsia="pt-BR"/>
        </w:rPr>
        <w:t>;</w:t>
      </w:r>
    </w:p>
    <w:p w14:paraId="0880559C" w14:textId="4ABA0E97" w:rsidR="00BC7520" w:rsidRDefault="00330DF8">
      <w:pPr>
        <w:widowControl/>
        <w:suppressAutoHyphens w:val="0"/>
        <w:spacing w:after="120" w:line="276" w:lineRule="auto"/>
        <w:jc w:val="both"/>
        <w:rPr>
          <w:rFonts w:eastAsia="Arial"/>
          <w:sz w:val="24"/>
          <w:szCs w:val="24"/>
          <w:lang w:eastAsia="pt-BR"/>
        </w:rPr>
      </w:pPr>
      <w:r w:rsidRPr="009F3508">
        <w:rPr>
          <w:rFonts w:eastAsia="Arial"/>
          <w:sz w:val="24"/>
          <w:szCs w:val="24"/>
          <w:lang w:eastAsia="pt-BR"/>
        </w:rPr>
        <w:t>I</w:t>
      </w:r>
      <w:r w:rsidR="0030686B" w:rsidRPr="009F3508">
        <w:rPr>
          <w:rFonts w:eastAsia="Arial"/>
          <w:sz w:val="24"/>
          <w:szCs w:val="24"/>
          <w:lang w:eastAsia="pt-BR"/>
        </w:rPr>
        <w:t>II</w:t>
      </w:r>
      <w:r w:rsidRPr="009F3508">
        <w:rPr>
          <w:rFonts w:eastAsia="Arial"/>
          <w:sz w:val="24"/>
          <w:szCs w:val="24"/>
          <w:lang w:eastAsia="pt-BR"/>
        </w:rPr>
        <w:t xml:space="preserve"> – </w:t>
      </w:r>
      <w:r w:rsidR="00BC7520">
        <w:rPr>
          <w:rFonts w:eastAsia="Arial"/>
          <w:sz w:val="24"/>
          <w:szCs w:val="24"/>
          <w:lang w:eastAsia="pt-BR"/>
        </w:rPr>
        <w:t>Documentos de Habilitação;</w:t>
      </w:r>
    </w:p>
    <w:p w14:paraId="311813A9" w14:textId="6CCF802B" w:rsidR="00F47B3A" w:rsidRPr="009F3508" w:rsidRDefault="00F47B3A" w:rsidP="00F47B3A">
      <w:pPr>
        <w:pStyle w:val="Corpodetexto"/>
        <w:tabs>
          <w:tab w:val="left" w:pos="426"/>
        </w:tabs>
        <w:spacing w:after="120" w:line="276" w:lineRule="auto"/>
        <w:ind w:right="44"/>
        <w:jc w:val="both"/>
        <w:rPr>
          <w:sz w:val="24"/>
          <w:szCs w:val="24"/>
          <w:lang w:eastAsia="pt-BR"/>
        </w:rPr>
      </w:pPr>
      <w:r w:rsidRPr="009F3508">
        <w:rPr>
          <w:sz w:val="24"/>
          <w:szCs w:val="24"/>
          <w:lang w:eastAsia="pt-BR"/>
        </w:rPr>
        <w:t xml:space="preserve">III- </w:t>
      </w:r>
      <w:r w:rsidR="00C91BEE">
        <w:rPr>
          <w:sz w:val="24"/>
          <w:szCs w:val="24"/>
          <w:lang w:eastAsia="pt-BR"/>
        </w:rPr>
        <w:t>A</w:t>
      </w:r>
      <w:r w:rsidRPr="009F3508">
        <w:rPr>
          <w:sz w:val="24"/>
          <w:szCs w:val="24"/>
          <w:lang w:eastAsia="pt-BR"/>
        </w:rPr>
        <w:t xml:space="preserve"> – Declaração de Capacidade Financeira (poderá ser prescindida quando os índices estiverem calculados no balanço apresentado);</w:t>
      </w:r>
    </w:p>
    <w:p w14:paraId="408E78D4" w14:textId="5FEC32F2" w:rsidR="00BC7520" w:rsidRDefault="0030686B">
      <w:pPr>
        <w:widowControl/>
        <w:suppressAutoHyphens w:val="0"/>
        <w:spacing w:after="120" w:line="276" w:lineRule="auto"/>
        <w:jc w:val="both"/>
        <w:rPr>
          <w:rFonts w:eastAsia="Arial"/>
          <w:sz w:val="24"/>
          <w:szCs w:val="24"/>
          <w:lang w:eastAsia="pt-BR"/>
        </w:rPr>
      </w:pPr>
      <w:r w:rsidRPr="009F3508">
        <w:rPr>
          <w:rFonts w:eastAsia="Arial"/>
          <w:sz w:val="24"/>
          <w:szCs w:val="24"/>
          <w:lang w:eastAsia="pt-BR"/>
        </w:rPr>
        <w:t>I</w:t>
      </w:r>
      <w:r w:rsidR="00330DF8" w:rsidRPr="009F3508">
        <w:rPr>
          <w:rFonts w:eastAsia="Arial"/>
          <w:sz w:val="24"/>
          <w:szCs w:val="24"/>
          <w:lang w:eastAsia="pt-BR"/>
        </w:rPr>
        <w:t xml:space="preserve">V – </w:t>
      </w:r>
      <w:r w:rsidR="00BC7520">
        <w:rPr>
          <w:rFonts w:eastAsia="Arial"/>
          <w:sz w:val="24"/>
          <w:szCs w:val="24"/>
          <w:lang w:eastAsia="pt-BR"/>
        </w:rPr>
        <w:t>Declaração Unificada;</w:t>
      </w:r>
    </w:p>
    <w:p w14:paraId="1F796B87" w14:textId="0A030260" w:rsidR="00330DF8" w:rsidRDefault="00C91BEE">
      <w:pPr>
        <w:widowControl/>
        <w:suppressAutoHyphens w:val="0"/>
        <w:spacing w:after="120" w:line="276" w:lineRule="auto"/>
        <w:jc w:val="both"/>
        <w:rPr>
          <w:rFonts w:eastAsia="Arial"/>
          <w:sz w:val="24"/>
          <w:szCs w:val="24"/>
          <w:lang w:eastAsia="pt-BR"/>
        </w:rPr>
      </w:pPr>
      <w:r>
        <w:rPr>
          <w:rFonts w:eastAsia="Arial"/>
          <w:sz w:val="24"/>
          <w:szCs w:val="24"/>
          <w:lang w:eastAsia="pt-BR"/>
        </w:rPr>
        <w:t xml:space="preserve">V- </w:t>
      </w:r>
      <w:r w:rsidR="00330DF8" w:rsidRPr="009F3508">
        <w:rPr>
          <w:rFonts w:eastAsia="Arial"/>
          <w:sz w:val="24"/>
          <w:szCs w:val="24"/>
          <w:lang w:eastAsia="pt-BR"/>
        </w:rPr>
        <w:t>Modelo de Contrato</w:t>
      </w:r>
      <w:r w:rsidR="001C0332">
        <w:rPr>
          <w:rFonts w:eastAsia="Arial"/>
          <w:sz w:val="24"/>
          <w:szCs w:val="24"/>
          <w:lang w:eastAsia="pt-BR"/>
        </w:rPr>
        <w:t>;</w:t>
      </w:r>
    </w:p>
    <w:p w14:paraId="59F8AEAB" w14:textId="19D48BC7" w:rsidR="001C0332" w:rsidRPr="009F3508" w:rsidRDefault="001C0332">
      <w:pPr>
        <w:widowControl/>
        <w:suppressAutoHyphens w:val="0"/>
        <w:spacing w:after="120" w:line="276" w:lineRule="auto"/>
        <w:jc w:val="both"/>
        <w:rPr>
          <w:sz w:val="24"/>
          <w:szCs w:val="24"/>
        </w:rPr>
      </w:pPr>
      <w:r>
        <w:rPr>
          <w:rFonts w:eastAsia="Arial"/>
          <w:sz w:val="24"/>
          <w:szCs w:val="24"/>
          <w:lang w:eastAsia="pt-BR"/>
        </w:rPr>
        <w:t>VI – Cronograma.</w:t>
      </w:r>
    </w:p>
    <w:p w14:paraId="101ECC53" w14:textId="61A27D56" w:rsidR="00330DF8" w:rsidRPr="003316E0" w:rsidRDefault="00330DF8" w:rsidP="006F4E9B">
      <w:pPr>
        <w:pStyle w:val="PargrafodaLista"/>
        <w:widowControl/>
        <w:numPr>
          <w:ilvl w:val="1"/>
          <w:numId w:val="46"/>
        </w:numPr>
        <w:suppressAutoHyphens w:val="0"/>
        <w:spacing w:after="120" w:line="276" w:lineRule="auto"/>
        <w:ind w:left="0" w:firstLine="0"/>
        <w:jc w:val="both"/>
        <w:rPr>
          <w:sz w:val="24"/>
          <w:szCs w:val="24"/>
        </w:rPr>
      </w:pPr>
      <w:r w:rsidRPr="003316E0">
        <w:rPr>
          <w:rFonts w:eastAsia="Arial"/>
          <w:sz w:val="24"/>
          <w:szCs w:val="24"/>
          <w:lang w:eastAsia="pt-BR"/>
        </w:rPr>
        <w:t xml:space="preserve">A Autoridade Competente pode, a qualquer momento, revogar </w:t>
      </w:r>
      <w:r w:rsidR="0066324B" w:rsidRPr="003316E0">
        <w:rPr>
          <w:rFonts w:eastAsia="Arial"/>
          <w:sz w:val="24"/>
          <w:szCs w:val="24"/>
          <w:lang w:eastAsia="pt-BR"/>
        </w:rPr>
        <w:t xml:space="preserve">o </w:t>
      </w:r>
      <w:r w:rsidRPr="003316E0">
        <w:rPr>
          <w:rFonts w:eastAsia="Arial"/>
          <w:sz w:val="24"/>
          <w:szCs w:val="24"/>
          <w:lang w:eastAsia="pt-BR"/>
        </w:rPr>
        <w:t xml:space="preserve">presente </w:t>
      </w:r>
      <w:r w:rsidR="0066324B" w:rsidRPr="003316E0">
        <w:rPr>
          <w:rFonts w:eastAsia="Arial"/>
          <w:sz w:val="24"/>
          <w:szCs w:val="24"/>
          <w:lang w:eastAsia="pt-BR"/>
        </w:rPr>
        <w:t>credenciamento</w:t>
      </w:r>
      <w:r w:rsidRPr="003316E0">
        <w:rPr>
          <w:rFonts w:eastAsia="Arial"/>
          <w:sz w:val="24"/>
          <w:szCs w:val="24"/>
          <w:lang w:eastAsia="pt-BR"/>
        </w:rPr>
        <w:t>, por razões de interesse público decorrentes de fato superveniente, devidamente comprovado, pertinente e suficiente para justificar a revogação;</w:t>
      </w:r>
    </w:p>
    <w:p w14:paraId="08913B10" w14:textId="36614385" w:rsidR="00330DF8" w:rsidRPr="003316E0" w:rsidRDefault="00330DF8" w:rsidP="006F4E9B">
      <w:pPr>
        <w:pStyle w:val="PargrafodaLista"/>
        <w:widowControl/>
        <w:numPr>
          <w:ilvl w:val="2"/>
          <w:numId w:val="46"/>
        </w:numPr>
        <w:tabs>
          <w:tab w:val="left" w:pos="851"/>
        </w:tabs>
        <w:suppressAutoHyphens w:val="0"/>
        <w:spacing w:after="120" w:line="276" w:lineRule="auto"/>
        <w:ind w:left="0" w:firstLine="0"/>
        <w:jc w:val="both"/>
        <w:rPr>
          <w:sz w:val="24"/>
          <w:szCs w:val="24"/>
        </w:rPr>
      </w:pPr>
      <w:r w:rsidRPr="003316E0">
        <w:rPr>
          <w:rFonts w:eastAsia="Arial"/>
          <w:sz w:val="24"/>
          <w:szCs w:val="24"/>
          <w:lang w:eastAsia="pt-BR"/>
        </w:rPr>
        <w:t xml:space="preserve">Cumpre à mesma autoridade, o dever de anular </w:t>
      </w:r>
      <w:r w:rsidR="009D35C4" w:rsidRPr="003316E0">
        <w:rPr>
          <w:rFonts w:eastAsia="Arial"/>
          <w:sz w:val="24"/>
          <w:szCs w:val="24"/>
          <w:lang w:eastAsia="pt-BR"/>
        </w:rPr>
        <w:t>este</w:t>
      </w:r>
      <w:r w:rsidR="0066324B" w:rsidRPr="003316E0">
        <w:rPr>
          <w:rFonts w:eastAsia="Arial"/>
          <w:sz w:val="24"/>
          <w:szCs w:val="24"/>
          <w:lang w:eastAsia="pt-BR"/>
        </w:rPr>
        <w:t xml:space="preserve"> credenciamento</w:t>
      </w:r>
      <w:r w:rsidRPr="003316E0">
        <w:rPr>
          <w:rFonts w:eastAsia="Arial"/>
          <w:sz w:val="24"/>
          <w:szCs w:val="24"/>
          <w:lang w:eastAsia="pt-BR"/>
        </w:rPr>
        <w:t>, em qualquer tempo ou fase, de ofício ou por provocação de terceiros, caso venha a ser constatada qualquer ilegalidade no procedimento ou no julgamento, salvo quando for viável a convalidação do ato ou do procedimento viciado;</w:t>
      </w:r>
    </w:p>
    <w:p w14:paraId="46937D0D" w14:textId="510478C3" w:rsidR="00330DF8" w:rsidRPr="003316E0" w:rsidRDefault="00330DF8" w:rsidP="006F4E9B">
      <w:pPr>
        <w:pStyle w:val="PargrafodaLista"/>
        <w:widowControl/>
        <w:numPr>
          <w:ilvl w:val="2"/>
          <w:numId w:val="46"/>
        </w:numPr>
        <w:tabs>
          <w:tab w:val="left" w:pos="851"/>
        </w:tabs>
        <w:suppressAutoHyphens w:val="0"/>
        <w:spacing w:after="120" w:line="276" w:lineRule="auto"/>
        <w:ind w:left="0" w:firstLine="0"/>
        <w:jc w:val="both"/>
        <w:rPr>
          <w:sz w:val="24"/>
          <w:szCs w:val="24"/>
        </w:rPr>
      </w:pPr>
      <w:r w:rsidRPr="003316E0">
        <w:rPr>
          <w:rFonts w:eastAsia="Arial"/>
          <w:sz w:val="24"/>
          <w:szCs w:val="24"/>
          <w:lang w:eastAsia="pt-BR"/>
        </w:rPr>
        <w:t xml:space="preserve">A revogação ou anulação do </w:t>
      </w:r>
      <w:r w:rsidR="0066324B" w:rsidRPr="003316E0">
        <w:rPr>
          <w:rFonts w:eastAsia="Arial"/>
          <w:sz w:val="24"/>
          <w:szCs w:val="24"/>
          <w:lang w:eastAsia="pt-BR"/>
        </w:rPr>
        <w:t xml:space="preserve">credenciamento </w:t>
      </w:r>
      <w:r w:rsidRPr="003316E0">
        <w:rPr>
          <w:rFonts w:eastAsia="Arial"/>
          <w:sz w:val="24"/>
          <w:szCs w:val="24"/>
          <w:lang w:eastAsia="pt-BR"/>
        </w:rPr>
        <w:t xml:space="preserve">deverá ocorrer mediante ato escrito e fundamentado e quando ocorrida após a fase de </w:t>
      </w:r>
      <w:r w:rsidR="0066324B" w:rsidRPr="003316E0">
        <w:rPr>
          <w:rFonts w:eastAsia="Arial"/>
          <w:sz w:val="24"/>
          <w:szCs w:val="24"/>
          <w:lang w:eastAsia="pt-BR"/>
        </w:rPr>
        <w:t>habilitação</w:t>
      </w:r>
      <w:r w:rsidRPr="003316E0">
        <w:rPr>
          <w:rFonts w:eastAsia="Arial"/>
          <w:sz w:val="24"/>
          <w:szCs w:val="24"/>
          <w:lang w:eastAsia="pt-BR"/>
        </w:rPr>
        <w:t xml:space="preserve">, ficará assegurada oportunidade de ampla e prévia manifestação dos interessados, na forma da </w:t>
      </w:r>
      <w:r w:rsidR="00327C33" w:rsidRPr="003316E0">
        <w:rPr>
          <w:rFonts w:eastAsia="Arial"/>
          <w:sz w:val="24"/>
          <w:szCs w:val="24"/>
          <w:lang w:eastAsia="pt-BR"/>
        </w:rPr>
        <w:t>l</w:t>
      </w:r>
      <w:r w:rsidRPr="003316E0">
        <w:rPr>
          <w:rFonts w:eastAsia="Arial"/>
          <w:sz w:val="24"/>
          <w:szCs w:val="24"/>
          <w:lang w:eastAsia="pt-BR"/>
        </w:rPr>
        <w:t>ei;</w:t>
      </w:r>
    </w:p>
    <w:p w14:paraId="233123F5" w14:textId="3CA4F00F" w:rsidR="00330DF8" w:rsidRPr="003316E0" w:rsidRDefault="00330DF8" w:rsidP="006F4E9B">
      <w:pPr>
        <w:pStyle w:val="PargrafodaLista"/>
        <w:widowControl/>
        <w:numPr>
          <w:ilvl w:val="2"/>
          <w:numId w:val="46"/>
        </w:numPr>
        <w:tabs>
          <w:tab w:val="left" w:pos="851"/>
        </w:tabs>
        <w:suppressAutoHyphens w:val="0"/>
        <w:spacing w:after="120" w:line="276" w:lineRule="auto"/>
        <w:ind w:left="0" w:firstLine="0"/>
        <w:jc w:val="both"/>
        <w:rPr>
          <w:sz w:val="24"/>
          <w:szCs w:val="24"/>
        </w:rPr>
      </w:pPr>
      <w:r w:rsidRPr="003316E0">
        <w:rPr>
          <w:rFonts w:eastAsia="Arial"/>
          <w:sz w:val="24"/>
          <w:szCs w:val="24"/>
          <w:lang w:eastAsia="pt-BR"/>
        </w:rPr>
        <w:t xml:space="preserve">Os </w:t>
      </w:r>
      <w:r w:rsidR="0066324B" w:rsidRPr="003316E0">
        <w:rPr>
          <w:rFonts w:eastAsia="Arial"/>
          <w:sz w:val="24"/>
          <w:szCs w:val="24"/>
          <w:lang w:eastAsia="pt-BR"/>
        </w:rPr>
        <w:t>interessados</w:t>
      </w:r>
      <w:r w:rsidRPr="003316E0">
        <w:rPr>
          <w:rFonts w:eastAsia="Arial"/>
          <w:sz w:val="24"/>
          <w:szCs w:val="24"/>
          <w:lang w:eastAsia="pt-BR"/>
        </w:rPr>
        <w:t xml:space="preserve"> assumem todos os custos de preparação e apresentação de suas propostas</w:t>
      </w:r>
      <w:r w:rsidR="0066324B" w:rsidRPr="003316E0">
        <w:rPr>
          <w:rFonts w:eastAsia="Arial"/>
          <w:sz w:val="24"/>
          <w:szCs w:val="24"/>
          <w:lang w:eastAsia="pt-BR"/>
        </w:rPr>
        <w:t xml:space="preserve"> e documentação</w:t>
      </w:r>
      <w:r w:rsidRPr="003316E0">
        <w:rPr>
          <w:rFonts w:eastAsia="Arial"/>
          <w:sz w:val="24"/>
          <w:szCs w:val="24"/>
          <w:lang w:eastAsia="pt-BR"/>
        </w:rPr>
        <w:t xml:space="preserve"> e a AFEAM não será responsável por esses custos, independentemente da condução ou do resultado do </w:t>
      </w:r>
      <w:r w:rsidR="0066324B" w:rsidRPr="003316E0">
        <w:rPr>
          <w:rFonts w:eastAsia="Arial"/>
          <w:sz w:val="24"/>
          <w:szCs w:val="24"/>
          <w:lang w:eastAsia="pt-BR"/>
        </w:rPr>
        <w:t>credenciamento</w:t>
      </w:r>
      <w:r w:rsidRPr="003316E0">
        <w:rPr>
          <w:rFonts w:eastAsia="Arial"/>
          <w:sz w:val="24"/>
          <w:szCs w:val="24"/>
          <w:lang w:eastAsia="pt-BR"/>
        </w:rPr>
        <w:t>, ressalvado o direito da contratada de boa-fé de ser ressarcido pelos encargos que tiver suportado no cumprimento do contrato, em decorrência de anulação do contrato.</w:t>
      </w:r>
    </w:p>
    <w:p w14:paraId="2F3D2561" w14:textId="6B8DA752" w:rsidR="00330DF8" w:rsidRPr="003316E0" w:rsidRDefault="00330DF8" w:rsidP="006F4E9B">
      <w:pPr>
        <w:pStyle w:val="PargrafodaLista"/>
        <w:widowControl/>
        <w:numPr>
          <w:ilvl w:val="1"/>
          <w:numId w:val="46"/>
        </w:numPr>
        <w:suppressAutoHyphens w:val="0"/>
        <w:spacing w:after="120" w:line="276" w:lineRule="auto"/>
        <w:ind w:left="0" w:firstLine="0"/>
        <w:jc w:val="both"/>
        <w:rPr>
          <w:sz w:val="24"/>
          <w:szCs w:val="24"/>
        </w:rPr>
      </w:pPr>
      <w:r w:rsidRPr="003316E0">
        <w:rPr>
          <w:rFonts w:eastAsia="Arial"/>
          <w:sz w:val="24"/>
          <w:szCs w:val="24"/>
          <w:lang w:eastAsia="pt-BR"/>
        </w:rPr>
        <w:t xml:space="preserve">É facultado </w:t>
      </w:r>
      <w:r w:rsidR="0066324B" w:rsidRPr="003316E0">
        <w:rPr>
          <w:rFonts w:eastAsia="Arial"/>
          <w:sz w:val="24"/>
          <w:szCs w:val="24"/>
          <w:lang w:eastAsia="pt-BR"/>
        </w:rPr>
        <w:t xml:space="preserve">à Comissão </w:t>
      </w:r>
      <w:r w:rsidRPr="003316E0">
        <w:rPr>
          <w:rFonts w:eastAsia="Arial"/>
          <w:sz w:val="24"/>
          <w:szCs w:val="24"/>
          <w:lang w:eastAsia="pt-BR"/>
        </w:rPr>
        <w:t xml:space="preserve">ou à autoridade superior, em qualquer fase deste </w:t>
      </w:r>
      <w:r w:rsidR="0066324B" w:rsidRPr="003316E0">
        <w:rPr>
          <w:rFonts w:eastAsia="Arial"/>
          <w:sz w:val="24"/>
          <w:szCs w:val="24"/>
          <w:lang w:eastAsia="pt-BR"/>
        </w:rPr>
        <w:t>credenciamento</w:t>
      </w:r>
      <w:r w:rsidRPr="003316E0">
        <w:rPr>
          <w:rFonts w:eastAsia="Arial"/>
          <w:sz w:val="24"/>
          <w:szCs w:val="24"/>
          <w:lang w:eastAsia="pt-BR"/>
        </w:rPr>
        <w:t>, promover diligência destinada a esclarecer ou completar a instrução do processo, vedada a inclusão posterior de informação ou de documentos que deveriam ter sido apresentados para fins de habilitação</w:t>
      </w:r>
      <w:r w:rsidR="00021A25" w:rsidRPr="003316E0">
        <w:rPr>
          <w:rFonts w:eastAsia="Arial"/>
          <w:sz w:val="24"/>
          <w:szCs w:val="24"/>
          <w:lang w:eastAsia="pt-BR"/>
        </w:rPr>
        <w:t>;</w:t>
      </w:r>
    </w:p>
    <w:p w14:paraId="57CFB6A1" w14:textId="042F4872" w:rsidR="00330DF8" w:rsidRPr="003316E0" w:rsidRDefault="00330DF8" w:rsidP="006F4E9B">
      <w:pPr>
        <w:pStyle w:val="PargrafodaLista"/>
        <w:widowControl/>
        <w:numPr>
          <w:ilvl w:val="2"/>
          <w:numId w:val="46"/>
        </w:numPr>
        <w:tabs>
          <w:tab w:val="left" w:pos="851"/>
        </w:tabs>
        <w:suppressAutoHyphens w:val="0"/>
        <w:spacing w:after="120" w:line="276" w:lineRule="auto"/>
        <w:ind w:left="0" w:firstLine="0"/>
        <w:jc w:val="both"/>
        <w:rPr>
          <w:sz w:val="24"/>
          <w:szCs w:val="24"/>
        </w:rPr>
      </w:pPr>
      <w:r w:rsidRPr="003316E0">
        <w:rPr>
          <w:rFonts w:eastAsia="Arial"/>
          <w:sz w:val="24"/>
          <w:szCs w:val="24"/>
          <w:lang w:eastAsia="pt-BR"/>
        </w:rPr>
        <w:t xml:space="preserve">A inclusão posterior de documentos será admitida em caráter de complementação de informações acerca dos documentos enviados pelos </w:t>
      </w:r>
      <w:r w:rsidR="0066324B" w:rsidRPr="003316E0">
        <w:rPr>
          <w:rFonts w:eastAsia="Arial"/>
          <w:sz w:val="24"/>
          <w:szCs w:val="24"/>
          <w:lang w:eastAsia="pt-BR"/>
        </w:rPr>
        <w:t>interessados</w:t>
      </w:r>
      <w:r w:rsidRPr="003316E0">
        <w:rPr>
          <w:rFonts w:eastAsia="Arial"/>
          <w:sz w:val="24"/>
          <w:szCs w:val="24"/>
          <w:lang w:eastAsia="pt-BR"/>
        </w:rPr>
        <w:t xml:space="preserve"> e desde que necessária para apurar fatos existentes à época d</w:t>
      </w:r>
      <w:r w:rsidR="006608DD" w:rsidRPr="003316E0">
        <w:rPr>
          <w:rFonts w:eastAsia="Arial"/>
          <w:sz w:val="24"/>
          <w:szCs w:val="24"/>
          <w:lang w:eastAsia="pt-BR"/>
        </w:rPr>
        <w:t xml:space="preserve">o </w:t>
      </w:r>
      <w:r w:rsidR="00536274" w:rsidRPr="003316E0">
        <w:rPr>
          <w:rFonts w:eastAsia="Arial"/>
          <w:sz w:val="24"/>
          <w:szCs w:val="24"/>
          <w:lang w:eastAsia="pt-BR"/>
        </w:rPr>
        <w:t>início</w:t>
      </w:r>
      <w:r w:rsidR="00A9525F" w:rsidRPr="003316E0">
        <w:rPr>
          <w:rFonts w:eastAsia="Arial"/>
          <w:sz w:val="24"/>
          <w:szCs w:val="24"/>
          <w:lang w:eastAsia="pt-BR"/>
        </w:rPr>
        <w:t xml:space="preserve"> do credenciamento</w:t>
      </w:r>
      <w:r w:rsidRPr="003316E0">
        <w:rPr>
          <w:rFonts w:eastAsia="Arial"/>
          <w:sz w:val="24"/>
          <w:szCs w:val="24"/>
          <w:lang w:eastAsia="pt-BR"/>
        </w:rPr>
        <w:t>, no sentido de aferir o substancial atendimento aos requisitos de proposta e de habilitação</w:t>
      </w:r>
      <w:r w:rsidR="00771278" w:rsidRPr="003316E0">
        <w:rPr>
          <w:rFonts w:eastAsia="Arial"/>
          <w:sz w:val="24"/>
          <w:szCs w:val="24"/>
          <w:lang w:eastAsia="pt-BR"/>
        </w:rPr>
        <w:t>.</w:t>
      </w:r>
    </w:p>
    <w:p w14:paraId="569E27C3" w14:textId="20B1B9EF" w:rsidR="00330DF8" w:rsidRPr="009F3508" w:rsidRDefault="00330DF8" w:rsidP="006F4E9B">
      <w:pPr>
        <w:pStyle w:val="PargrafodaLista"/>
        <w:widowControl/>
        <w:numPr>
          <w:ilvl w:val="1"/>
          <w:numId w:val="46"/>
        </w:numPr>
        <w:tabs>
          <w:tab w:val="left" w:pos="567"/>
        </w:tabs>
        <w:suppressAutoHyphens w:val="0"/>
        <w:spacing w:after="120" w:line="276" w:lineRule="auto"/>
        <w:ind w:left="0" w:firstLine="0"/>
        <w:jc w:val="both"/>
        <w:rPr>
          <w:sz w:val="24"/>
          <w:szCs w:val="24"/>
        </w:rPr>
      </w:pPr>
      <w:bookmarkStart w:id="25" w:name="_Ref81300379"/>
      <w:r w:rsidRPr="009F3508">
        <w:rPr>
          <w:sz w:val="24"/>
          <w:szCs w:val="24"/>
          <w:lang w:eastAsia="pt-BR"/>
        </w:rPr>
        <w:t xml:space="preserve">A diligência efetuada </w:t>
      </w:r>
      <w:r w:rsidR="00A9525F">
        <w:rPr>
          <w:sz w:val="24"/>
          <w:szCs w:val="24"/>
          <w:lang w:eastAsia="pt-BR"/>
        </w:rPr>
        <w:t xml:space="preserve">pela </w:t>
      </w:r>
      <w:r w:rsidR="00A9525F" w:rsidRPr="00E111B9">
        <w:rPr>
          <w:sz w:val="24"/>
          <w:szCs w:val="24"/>
          <w:lang w:eastAsia="pt-BR"/>
        </w:rPr>
        <w:t xml:space="preserve">Comissão </w:t>
      </w:r>
      <w:r w:rsidRPr="00E111B9">
        <w:rPr>
          <w:sz w:val="24"/>
          <w:szCs w:val="24"/>
          <w:lang w:eastAsia="pt-BR"/>
        </w:rPr>
        <w:t xml:space="preserve">junto aos </w:t>
      </w:r>
      <w:r w:rsidR="006608DD" w:rsidRPr="00E111B9">
        <w:rPr>
          <w:sz w:val="24"/>
          <w:szCs w:val="24"/>
          <w:lang w:eastAsia="pt-BR"/>
        </w:rPr>
        <w:t>participantes</w:t>
      </w:r>
      <w:r w:rsidR="00A9525F" w:rsidRPr="00E111B9">
        <w:rPr>
          <w:sz w:val="24"/>
          <w:szCs w:val="24"/>
          <w:lang w:eastAsia="pt-BR"/>
        </w:rPr>
        <w:t xml:space="preserve"> </w:t>
      </w:r>
      <w:r w:rsidRPr="00E111B9">
        <w:rPr>
          <w:sz w:val="24"/>
          <w:szCs w:val="24"/>
          <w:lang w:eastAsia="pt-BR"/>
        </w:rPr>
        <w:t xml:space="preserve">deverá ser atendida em prazo </w:t>
      </w:r>
      <w:r w:rsidRPr="00E111B9">
        <w:rPr>
          <w:sz w:val="24"/>
          <w:szCs w:val="24"/>
          <w:lang w:val="pt-BR" w:eastAsia="pt-BR"/>
        </w:rPr>
        <w:t>compatível com suas solicitações</w:t>
      </w:r>
      <w:r w:rsidRPr="00E111B9">
        <w:rPr>
          <w:sz w:val="24"/>
          <w:szCs w:val="24"/>
          <w:lang w:eastAsia="pt-BR"/>
        </w:rPr>
        <w:t xml:space="preserve">, que </w:t>
      </w:r>
      <w:r w:rsidR="00E111B9" w:rsidRPr="00E111B9">
        <w:rPr>
          <w:sz w:val="24"/>
          <w:szCs w:val="24"/>
          <w:lang w:eastAsia="pt-BR"/>
        </w:rPr>
        <w:t>será de</w:t>
      </w:r>
      <w:r w:rsidR="00E111B9" w:rsidRPr="00E111B9">
        <w:rPr>
          <w:sz w:val="24"/>
          <w:szCs w:val="24"/>
          <w:lang w:val="pt-BR" w:eastAsia="pt-BR"/>
        </w:rPr>
        <w:t xml:space="preserve"> 8h (oito horas) </w:t>
      </w:r>
      <w:r w:rsidR="00E111B9" w:rsidRPr="00E111B9">
        <w:rPr>
          <w:sz w:val="24"/>
          <w:szCs w:val="24"/>
          <w:lang w:val="pt-BR" w:eastAsia="pt-BR"/>
        </w:rPr>
        <w:lastRenderedPageBreak/>
        <w:t>úteis</w:t>
      </w:r>
      <w:r w:rsidRPr="00E111B9">
        <w:rPr>
          <w:sz w:val="24"/>
          <w:szCs w:val="24"/>
        </w:rPr>
        <w:t>, considerando a validade do prazo apenas em horário de expediente da AFEAM</w:t>
      </w:r>
      <w:r w:rsidRPr="00E111B9">
        <w:rPr>
          <w:sz w:val="24"/>
          <w:szCs w:val="24"/>
          <w:lang w:eastAsia="pt-BR"/>
        </w:rPr>
        <w:t xml:space="preserve">, contados a partir da solicitação efetuada </w:t>
      </w:r>
      <w:r w:rsidR="00A9525F" w:rsidRPr="00E111B9">
        <w:rPr>
          <w:sz w:val="24"/>
          <w:szCs w:val="24"/>
          <w:lang w:eastAsia="pt-BR"/>
        </w:rPr>
        <w:t xml:space="preserve">pela Comissão </w:t>
      </w:r>
      <w:r w:rsidRPr="00E111B9">
        <w:rPr>
          <w:sz w:val="24"/>
          <w:szCs w:val="24"/>
          <w:lang w:eastAsia="pt-BR"/>
        </w:rPr>
        <w:t xml:space="preserve">ao </w:t>
      </w:r>
      <w:r w:rsidR="006608DD" w:rsidRPr="00E111B9">
        <w:rPr>
          <w:sz w:val="24"/>
          <w:szCs w:val="24"/>
          <w:lang w:eastAsia="pt-BR"/>
        </w:rPr>
        <w:t>participante</w:t>
      </w:r>
      <w:r w:rsidR="00A9525F" w:rsidRPr="00E111B9">
        <w:rPr>
          <w:sz w:val="24"/>
          <w:szCs w:val="24"/>
          <w:lang w:eastAsia="pt-BR"/>
        </w:rPr>
        <w:t xml:space="preserve"> por meio de envio de mensagem eletrônica ao correio </w:t>
      </w:r>
      <w:r w:rsidRPr="00E111B9">
        <w:rPr>
          <w:sz w:val="24"/>
          <w:szCs w:val="24"/>
          <w:lang w:eastAsia="pt-BR"/>
        </w:rPr>
        <w:t xml:space="preserve">eletrônico </w:t>
      </w:r>
      <w:bookmarkEnd w:id="25"/>
      <w:r w:rsidR="00A9525F" w:rsidRPr="00E111B9">
        <w:rPr>
          <w:sz w:val="24"/>
          <w:szCs w:val="24"/>
          <w:lang w:eastAsia="pt-BR"/>
        </w:rPr>
        <w:t>informado pelo interessado</w:t>
      </w:r>
      <w:r w:rsidR="00771278" w:rsidRPr="00E111B9">
        <w:rPr>
          <w:sz w:val="24"/>
          <w:szCs w:val="24"/>
          <w:lang w:eastAsia="pt-BR"/>
        </w:rPr>
        <w:t>;</w:t>
      </w:r>
    </w:p>
    <w:p w14:paraId="0C68458D" w14:textId="07C29B5D" w:rsidR="00330DF8" w:rsidRPr="00E111B9" w:rsidRDefault="00330DF8" w:rsidP="006F4E9B">
      <w:pPr>
        <w:pStyle w:val="PargrafodaLista"/>
        <w:widowControl/>
        <w:numPr>
          <w:ilvl w:val="2"/>
          <w:numId w:val="46"/>
        </w:numPr>
        <w:tabs>
          <w:tab w:val="left" w:pos="851"/>
        </w:tabs>
        <w:suppressAutoHyphens w:val="0"/>
        <w:spacing w:after="120" w:line="276" w:lineRule="auto"/>
        <w:ind w:left="0" w:firstLine="0"/>
        <w:jc w:val="both"/>
        <w:rPr>
          <w:sz w:val="24"/>
          <w:szCs w:val="24"/>
        </w:rPr>
      </w:pPr>
      <w:r w:rsidRPr="00E111B9">
        <w:rPr>
          <w:sz w:val="24"/>
          <w:szCs w:val="24"/>
          <w:lang w:eastAsia="pt-BR"/>
        </w:rPr>
        <w:t xml:space="preserve">É facultado </w:t>
      </w:r>
      <w:r w:rsidR="00FE07B0" w:rsidRPr="00E111B9">
        <w:rPr>
          <w:sz w:val="24"/>
          <w:szCs w:val="24"/>
          <w:lang w:eastAsia="pt-BR"/>
        </w:rPr>
        <w:t xml:space="preserve">à Comissão </w:t>
      </w:r>
      <w:r w:rsidRPr="00E111B9">
        <w:rPr>
          <w:sz w:val="24"/>
          <w:szCs w:val="24"/>
          <w:lang w:eastAsia="pt-BR"/>
        </w:rPr>
        <w:t xml:space="preserve">prorrogar </w:t>
      </w:r>
      <w:r w:rsidR="00E111B9" w:rsidRPr="00E111B9">
        <w:rPr>
          <w:sz w:val="24"/>
          <w:szCs w:val="24"/>
          <w:lang w:eastAsia="pt-BR"/>
        </w:rPr>
        <w:t xml:space="preserve">o </w:t>
      </w:r>
      <w:r w:rsidRPr="00E111B9">
        <w:rPr>
          <w:sz w:val="24"/>
          <w:szCs w:val="24"/>
        </w:rPr>
        <w:t>prazo</w:t>
      </w:r>
      <w:r w:rsidR="00E111B9" w:rsidRPr="00E111B9">
        <w:rPr>
          <w:sz w:val="24"/>
          <w:szCs w:val="24"/>
        </w:rPr>
        <w:t xml:space="preserve"> por mais </w:t>
      </w:r>
      <w:r w:rsidR="00E111B9" w:rsidRPr="00E111B9">
        <w:rPr>
          <w:sz w:val="24"/>
          <w:szCs w:val="24"/>
          <w:lang w:val="pt-BR" w:eastAsia="pt-BR"/>
        </w:rPr>
        <w:t>8h (oito horas) úteis</w:t>
      </w:r>
      <w:r w:rsidRPr="00E111B9">
        <w:rPr>
          <w:sz w:val="24"/>
          <w:szCs w:val="24"/>
        </w:rPr>
        <w:t xml:space="preserve">, a partir de solicitação fundamentada feita pelo </w:t>
      </w:r>
      <w:r w:rsidR="006608DD" w:rsidRPr="00E111B9">
        <w:rPr>
          <w:sz w:val="24"/>
          <w:szCs w:val="24"/>
        </w:rPr>
        <w:t>participante</w:t>
      </w:r>
      <w:r w:rsidRPr="00E111B9">
        <w:rPr>
          <w:sz w:val="24"/>
          <w:szCs w:val="24"/>
        </w:rPr>
        <w:t xml:space="preserve">, antes de findo o prazo estabelecido </w:t>
      </w:r>
      <w:r w:rsidR="00FE07B0" w:rsidRPr="00E111B9">
        <w:rPr>
          <w:sz w:val="24"/>
          <w:szCs w:val="24"/>
        </w:rPr>
        <w:t xml:space="preserve">pela Comissão </w:t>
      </w:r>
      <w:r w:rsidRPr="00E111B9">
        <w:rPr>
          <w:sz w:val="24"/>
          <w:szCs w:val="24"/>
        </w:rPr>
        <w:t xml:space="preserve">no subitem </w:t>
      </w:r>
      <w:r w:rsidRPr="00E111B9">
        <w:rPr>
          <w:sz w:val="24"/>
          <w:szCs w:val="24"/>
        </w:rPr>
        <w:fldChar w:fldCharType="begin"/>
      </w:r>
      <w:r w:rsidRPr="00E111B9">
        <w:rPr>
          <w:sz w:val="24"/>
          <w:szCs w:val="24"/>
        </w:rPr>
        <w:instrText xml:space="preserve"> REF _Ref81300379 \r \h </w:instrText>
      </w:r>
      <w:r w:rsidR="00787970" w:rsidRPr="00E111B9">
        <w:rPr>
          <w:sz w:val="24"/>
          <w:szCs w:val="24"/>
        </w:rPr>
        <w:instrText xml:space="preserve"> \* MERGEFORMAT </w:instrText>
      </w:r>
      <w:r w:rsidRPr="00E111B9">
        <w:rPr>
          <w:sz w:val="24"/>
          <w:szCs w:val="24"/>
        </w:rPr>
      </w:r>
      <w:r w:rsidRPr="00E111B9">
        <w:rPr>
          <w:sz w:val="24"/>
          <w:szCs w:val="24"/>
        </w:rPr>
        <w:fldChar w:fldCharType="separate"/>
      </w:r>
      <w:r w:rsidR="00C838D3">
        <w:rPr>
          <w:sz w:val="24"/>
          <w:szCs w:val="24"/>
        </w:rPr>
        <w:t>18.4</w:t>
      </w:r>
      <w:r w:rsidRPr="00E111B9">
        <w:rPr>
          <w:sz w:val="24"/>
          <w:szCs w:val="24"/>
        </w:rPr>
        <w:fldChar w:fldCharType="end"/>
      </w:r>
      <w:r w:rsidRPr="00E111B9">
        <w:rPr>
          <w:sz w:val="24"/>
          <w:szCs w:val="24"/>
        </w:rPr>
        <w:t>;</w:t>
      </w:r>
    </w:p>
    <w:p w14:paraId="1740E04E" w14:textId="23EE27D4" w:rsidR="00330DF8" w:rsidRPr="004C561C" w:rsidRDefault="00330DF8" w:rsidP="006F4E9B">
      <w:pPr>
        <w:pStyle w:val="PargrafodaLista"/>
        <w:widowControl/>
        <w:numPr>
          <w:ilvl w:val="2"/>
          <w:numId w:val="46"/>
        </w:numPr>
        <w:tabs>
          <w:tab w:val="left" w:pos="851"/>
        </w:tabs>
        <w:suppressAutoHyphens w:val="0"/>
        <w:spacing w:after="120" w:line="276" w:lineRule="auto"/>
        <w:ind w:left="0" w:firstLine="0"/>
        <w:jc w:val="both"/>
        <w:rPr>
          <w:sz w:val="24"/>
          <w:szCs w:val="24"/>
        </w:rPr>
      </w:pPr>
      <w:r w:rsidRPr="004C561C">
        <w:rPr>
          <w:sz w:val="24"/>
          <w:szCs w:val="24"/>
          <w:lang w:eastAsia="pt-BR"/>
        </w:rPr>
        <w:t xml:space="preserve">Na hipótese de necessidade de suspensão </w:t>
      </w:r>
      <w:r w:rsidR="004F19CB" w:rsidRPr="004C561C">
        <w:rPr>
          <w:sz w:val="24"/>
          <w:szCs w:val="24"/>
          <w:lang w:eastAsia="pt-BR"/>
        </w:rPr>
        <w:t>dos trabalhos da Comissão</w:t>
      </w:r>
      <w:r w:rsidRPr="004C561C">
        <w:rPr>
          <w:sz w:val="24"/>
          <w:szCs w:val="24"/>
          <w:lang w:eastAsia="pt-BR"/>
        </w:rPr>
        <w:t xml:space="preserve"> para a realização de diligências, </w:t>
      </w:r>
      <w:r w:rsidR="004F19CB" w:rsidRPr="004C561C">
        <w:rPr>
          <w:sz w:val="24"/>
          <w:szCs w:val="24"/>
          <w:lang w:eastAsia="pt-BR"/>
        </w:rPr>
        <w:t xml:space="preserve">a Comissão </w:t>
      </w:r>
      <w:r w:rsidRPr="004C561C">
        <w:rPr>
          <w:sz w:val="24"/>
          <w:szCs w:val="24"/>
          <w:lang w:eastAsia="pt-BR"/>
        </w:rPr>
        <w:t xml:space="preserve">informará no </w:t>
      </w:r>
      <w:r w:rsidR="004F19CB" w:rsidRPr="004C561C">
        <w:rPr>
          <w:sz w:val="24"/>
          <w:szCs w:val="24"/>
          <w:lang w:eastAsia="pt-BR"/>
        </w:rPr>
        <w:t>sitio eletrônico da AFEAM (</w:t>
      </w:r>
      <w:hyperlink r:id="rId30" w:history="1">
        <w:r w:rsidR="004F19CB" w:rsidRPr="004C561C">
          <w:rPr>
            <w:rStyle w:val="Hyperlink"/>
            <w:color w:val="auto"/>
            <w:sz w:val="24"/>
            <w:szCs w:val="24"/>
            <w:lang w:eastAsia="pt-BR"/>
          </w:rPr>
          <w:t>www.afeam.am.gov.br</w:t>
        </w:r>
      </w:hyperlink>
      <w:r w:rsidR="004F19CB" w:rsidRPr="004C561C">
        <w:rPr>
          <w:sz w:val="24"/>
          <w:szCs w:val="24"/>
          <w:lang w:eastAsia="pt-BR"/>
        </w:rPr>
        <w:t xml:space="preserve">) </w:t>
      </w:r>
      <w:r w:rsidRPr="004C561C">
        <w:rPr>
          <w:sz w:val="24"/>
          <w:szCs w:val="24"/>
          <w:lang w:eastAsia="pt-BR"/>
        </w:rPr>
        <w:t xml:space="preserve">a nova data e horário para a sua continuidade, </w:t>
      </w:r>
      <w:r w:rsidRPr="004C561C">
        <w:rPr>
          <w:strike/>
          <w:sz w:val="24"/>
          <w:szCs w:val="24"/>
          <w:lang w:eastAsia="pt-BR"/>
        </w:rPr>
        <w:t>e</w:t>
      </w:r>
      <w:r w:rsidRPr="004C561C">
        <w:rPr>
          <w:sz w:val="24"/>
          <w:szCs w:val="24"/>
          <w:lang w:eastAsia="pt-BR"/>
        </w:rPr>
        <w:t xml:space="preserve"> a ocorrência será registrada em ata</w:t>
      </w:r>
      <w:r w:rsidR="00771278" w:rsidRPr="004C561C">
        <w:rPr>
          <w:sz w:val="24"/>
          <w:szCs w:val="24"/>
          <w:lang w:eastAsia="pt-BR"/>
        </w:rPr>
        <w:t>;</w:t>
      </w:r>
    </w:p>
    <w:p w14:paraId="2EE9DF03" w14:textId="137B9EFA" w:rsidR="00330DF8" w:rsidRPr="004C561C" w:rsidRDefault="00330DF8" w:rsidP="006F4E9B">
      <w:pPr>
        <w:pStyle w:val="PargrafodaLista"/>
        <w:widowControl/>
        <w:numPr>
          <w:ilvl w:val="2"/>
          <w:numId w:val="46"/>
        </w:numPr>
        <w:tabs>
          <w:tab w:val="left" w:pos="851"/>
        </w:tabs>
        <w:suppressAutoHyphens w:val="0"/>
        <w:spacing w:after="120" w:line="276" w:lineRule="auto"/>
        <w:ind w:left="0" w:firstLine="0"/>
        <w:jc w:val="both"/>
        <w:rPr>
          <w:sz w:val="24"/>
          <w:szCs w:val="24"/>
        </w:rPr>
      </w:pPr>
      <w:r w:rsidRPr="004C561C">
        <w:rPr>
          <w:sz w:val="24"/>
          <w:szCs w:val="24"/>
          <w:lang w:val="pt-BR" w:eastAsia="pt-BR"/>
        </w:rPr>
        <w:t xml:space="preserve">Em caso de não atendimento à solicitação </w:t>
      </w:r>
      <w:r w:rsidR="004F19CB" w:rsidRPr="004C561C">
        <w:rPr>
          <w:sz w:val="24"/>
          <w:szCs w:val="24"/>
          <w:lang w:val="pt-BR" w:eastAsia="pt-BR"/>
        </w:rPr>
        <w:t xml:space="preserve">da Comissão </w:t>
      </w:r>
      <w:r w:rsidRPr="004C561C">
        <w:rPr>
          <w:sz w:val="24"/>
          <w:szCs w:val="24"/>
          <w:lang w:val="pt-BR" w:eastAsia="pt-BR"/>
        </w:rPr>
        <w:t>ou mesmo a recusa em atendê-la, no prazo fixado ou em eve</w:t>
      </w:r>
      <w:r w:rsidR="003162F2" w:rsidRPr="004C561C">
        <w:rPr>
          <w:sz w:val="24"/>
          <w:szCs w:val="24"/>
          <w:lang w:val="pt-BR" w:eastAsia="pt-BR"/>
        </w:rPr>
        <w:t xml:space="preserve">ntual prorrogação concedida, o </w:t>
      </w:r>
      <w:r w:rsidR="007A14DE" w:rsidRPr="004C561C">
        <w:rPr>
          <w:sz w:val="24"/>
          <w:szCs w:val="24"/>
          <w:lang w:val="pt-BR" w:eastAsia="pt-BR"/>
        </w:rPr>
        <w:t>participante</w:t>
      </w:r>
      <w:r w:rsidR="004F19CB" w:rsidRPr="004C561C">
        <w:rPr>
          <w:sz w:val="24"/>
          <w:szCs w:val="24"/>
          <w:lang w:val="pt-BR" w:eastAsia="pt-BR"/>
        </w:rPr>
        <w:t xml:space="preserve"> </w:t>
      </w:r>
      <w:r w:rsidRPr="004C561C">
        <w:rPr>
          <w:sz w:val="24"/>
          <w:szCs w:val="24"/>
          <w:lang w:val="pt-BR" w:eastAsia="pt-BR"/>
        </w:rPr>
        <w:t xml:space="preserve">será </w:t>
      </w:r>
      <w:bookmarkStart w:id="26" w:name="_Hlk104208548"/>
      <w:r w:rsidRPr="004C561C">
        <w:rPr>
          <w:sz w:val="24"/>
          <w:szCs w:val="24"/>
          <w:lang w:val="pt-BR" w:eastAsia="pt-BR"/>
        </w:rPr>
        <w:t xml:space="preserve">inabilitado </w:t>
      </w:r>
      <w:bookmarkEnd w:id="26"/>
      <w:r w:rsidRPr="004C561C">
        <w:rPr>
          <w:sz w:val="24"/>
          <w:szCs w:val="24"/>
          <w:lang w:val="pt-BR" w:eastAsia="pt-BR"/>
        </w:rPr>
        <w:t>e, ainda, sujeitar-se-á às sanções previstas neste Edital;</w:t>
      </w:r>
    </w:p>
    <w:p w14:paraId="5D1D454A" w14:textId="0EF0E275" w:rsidR="00330DF8" w:rsidRPr="004C561C" w:rsidRDefault="00330DF8" w:rsidP="006F4E9B">
      <w:pPr>
        <w:pStyle w:val="PargrafodaLista"/>
        <w:widowControl/>
        <w:numPr>
          <w:ilvl w:val="2"/>
          <w:numId w:val="46"/>
        </w:numPr>
        <w:tabs>
          <w:tab w:val="left" w:pos="851"/>
        </w:tabs>
        <w:suppressAutoHyphens w:val="0"/>
        <w:spacing w:after="120" w:line="276" w:lineRule="auto"/>
        <w:ind w:left="0" w:firstLine="0"/>
        <w:jc w:val="both"/>
        <w:rPr>
          <w:sz w:val="24"/>
          <w:szCs w:val="24"/>
        </w:rPr>
      </w:pPr>
      <w:r w:rsidRPr="004C561C">
        <w:rPr>
          <w:sz w:val="24"/>
          <w:szCs w:val="24"/>
          <w:lang w:eastAsia="pt-BR"/>
        </w:rPr>
        <w:t>O</w:t>
      </w:r>
      <w:r w:rsidR="00E80B66" w:rsidRPr="004C561C">
        <w:rPr>
          <w:sz w:val="24"/>
          <w:szCs w:val="24"/>
          <w:lang w:eastAsia="pt-BR"/>
        </w:rPr>
        <w:t xml:space="preserve"> </w:t>
      </w:r>
      <w:r w:rsidR="004F19CB" w:rsidRPr="004C561C">
        <w:rPr>
          <w:sz w:val="24"/>
          <w:szCs w:val="24"/>
          <w:lang w:eastAsia="pt-BR"/>
        </w:rPr>
        <w:t xml:space="preserve">interessado </w:t>
      </w:r>
      <w:r w:rsidRPr="004C561C">
        <w:rPr>
          <w:sz w:val="24"/>
          <w:szCs w:val="24"/>
          <w:lang w:eastAsia="pt-BR"/>
        </w:rPr>
        <w:t xml:space="preserve">que abandonar o </w:t>
      </w:r>
      <w:r w:rsidR="004F19CB" w:rsidRPr="004C561C">
        <w:rPr>
          <w:sz w:val="24"/>
          <w:szCs w:val="24"/>
          <w:lang w:eastAsia="pt-BR"/>
        </w:rPr>
        <w:t>credenciamento</w:t>
      </w:r>
      <w:r w:rsidRPr="004C561C">
        <w:rPr>
          <w:sz w:val="24"/>
          <w:szCs w:val="24"/>
          <w:lang w:eastAsia="pt-BR"/>
        </w:rPr>
        <w:t xml:space="preserve">, deixando de enviar a documentação indicada neste Edital, será </w:t>
      </w:r>
      <w:r w:rsidR="004F19CB" w:rsidRPr="004C561C">
        <w:rPr>
          <w:sz w:val="24"/>
          <w:szCs w:val="24"/>
          <w:lang w:eastAsia="pt-BR"/>
        </w:rPr>
        <w:t xml:space="preserve">inabilitado </w:t>
      </w:r>
      <w:r w:rsidRPr="004C561C">
        <w:rPr>
          <w:sz w:val="24"/>
          <w:szCs w:val="24"/>
          <w:lang w:eastAsia="pt-BR"/>
        </w:rPr>
        <w:t>e sujeitar-se-á às sanções previstas neste instrumento convocatório;</w:t>
      </w:r>
    </w:p>
    <w:p w14:paraId="335E4845" w14:textId="718B77E2" w:rsidR="00330DF8" w:rsidRPr="004C561C" w:rsidRDefault="00330DF8" w:rsidP="006F4E9B">
      <w:pPr>
        <w:pStyle w:val="PargrafodaLista"/>
        <w:widowControl/>
        <w:numPr>
          <w:ilvl w:val="1"/>
          <w:numId w:val="46"/>
        </w:numPr>
        <w:suppressAutoHyphens w:val="0"/>
        <w:spacing w:after="120" w:line="276" w:lineRule="auto"/>
        <w:ind w:left="0" w:firstLine="0"/>
        <w:jc w:val="both"/>
        <w:rPr>
          <w:sz w:val="24"/>
          <w:szCs w:val="24"/>
        </w:rPr>
      </w:pPr>
      <w:r w:rsidRPr="004C561C">
        <w:rPr>
          <w:rFonts w:eastAsia="Arial"/>
          <w:sz w:val="24"/>
          <w:szCs w:val="24"/>
          <w:lang w:eastAsia="pt-BR"/>
        </w:rPr>
        <w:t xml:space="preserve">No julgamento das propostas e na fase de habilitação, </w:t>
      </w:r>
      <w:r w:rsidR="004F19CB" w:rsidRPr="004C561C">
        <w:rPr>
          <w:rFonts w:eastAsia="Arial"/>
          <w:sz w:val="24"/>
          <w:szCs w:val="24"/>
          <w:lang w:eastAsia="pt-BR"/>
        </w:rPr>
        <w:t xml:space="preserve">a Comissão </w:t>
      </w:r>
      <w:r w:rsidRPr="004C561C">
        <w:rPr>
          <w:rFonts w:eastAsia="Arial"/>
          <w:sz w:val="24"/>
          <w:szCs w:val="24"/>
          <w:lang w:eastAsia="pt-BR"/>
        </w:rPr>
        <w:t>poderá sanar erros ou falhas que não alterem a substância das propostas e dos documentos e a sua validade jurídica, mediante despacho fundamentado, registrado em ata e acessível a todos, atribuindo-lhes validade e eficácia para fins de habilitação;</w:t>
      </w:r>
    </w:p>
    <w:p w14:paraId="43073E75" w14:textId="5AFF16D1" w:rsidR="00330DF8" w:rsidRPr="004C561C" w:rsidRDefault="00330DF8" w:rsidP="006F4E9B">
      <w:pPr>
        <w:pStyle w:val="PargrafodaLista"/>
        <w:widowControl/>
        <w:numPr>
          <w:ilvl w:val="1"/>
          <w:numId w:val="46"/>
        </w:numPr>
        <w:suppressAutoHyphens w:val="0"/>
        <w:spacing w:after="120" w:line="276" w:lineRule="auto"/>
        <w:ind w:left="0" w:firstLine="0"/>
        <w:jc w:val="both"/>
        <w:rPr>
          <w:sz w:val="24"/>
          <w:szCs w:val="24"/>
        </w:rPr>
      </w:pPr>
      <w:r w:rsidRPr="004C561C">
        <w:rPr>
          <w:rFonts w:eastAsia="Arial"/>
          <w:sz w:val="24"/>
          <w:szCs w:val="24"/>
          <w:lang w:eastAsia="pt-BR"/>
        </w:rPr>
        <w:t xml:space="preserve">As decisões </w:t>
      </w:r>
      <w:r w:rsidR="004F19CB" w:rsidRPr="004C561C">
        <w:rPr>
          <w:rFonts w:eastAsia="Arial"/>
          <w:sz w:val="24"/>
          <w:szCs w:val="24"/>
          <w:lang w:eastAsia="pt-BR"/>
        </w:rPr>
        <w:t xml:space="preserve">da Comissão </w:t>
      </w:r>
      <w:r w:rsidRPr="004C561C">
        <w:rPr>
          <w:rFonts w:eastAsia="Arial"/>
          <w:sz w:val="24"/>
          <w:szCs w:val="24"/>
          <w:lang w:eastAsia="pt-BR"/>
        </w:rPr>
        <w:t xml:space="preserve">durante os procedimentos deste </w:t>
      </w:r>
      <w:r w:rsidR="004F19CB" w:rsidRPr="004C561C">
        <w:rPr>
          <w:rFonts w:eastAsia="Arial"/>
          <w:sz w:val="24"/>
          <w:szCs w:val="24"/>
          <w:lang w:eastAsia="pt-BR"/>
        </w:rPr>
        <w:t>credenciamento</w:t>
      </w:r>
      <w:r w:rsidRPr="004C561C">
        <w:rPr>
          <w:rFonts w:eastAsia="Arial"/>
          <w:sz w:val="24"/>
          <w:szCs w:val="24"/>
          <w:lang w:eastAsia="pt-BR"/>
        </w:rPr>
        <w:t xml:space="preserve"> serão fundamentadas e registradas no </w:t>
      </w:r>
      <w:r w:rsidR="004F19CB" w:rsidRPr="004C561C">
        <w:rPr>
          <w:sz w:val="24"/>
          <w:szCs w:val="24"/>
          <w:lang w:eastAsia="pt-BR"/>
        </w:rPr>
        <w:t>sitio eletrônico da AFEAM (</w:t>
      </w:r>
      <w:hyperlink r:id="rId31" w:history="1">
        <w:r w:rsidR="004F19CB" w:rsidRPr="004C561C">
          <w:rPr>
            <w:rStyle w:val="Hyperlink"/>
            <w:color w:val="auto"/>
            <w:sz w:val="24"/>
            <w:szCs w:val="24"/>
            <w:lang w:eastAsia="pt-BR"/>
          </w:rPr>
          <w:t>www.afeam.am.gov.br</w:t>
        </w:r>
      </w:hyperlink>
      <w:r w:rsidR="004F19CB" w:rsidRPr="004C561C">
        <w:rPr>
          <w:sz w:val="24"/>
          <w:szCs w:val="24"/>
          <w:lang w:eastAsia="pt-BR"/>
        </w:rPr>
        <w:t xml:space="preserve">) </w:t>
      </w:r>
      <w:r w:rsidRPr="004C561C">
        <w:rPr>
          <w:rFonts w:eastAsia="Arial"/>
          <w:sz w:val="24"/>
          <w:szCs w:val="24"/>
          <w:lang w:eastAsia="pt-BR"/>
        </w:rPr>
        <w:t>com acompanhamento por todos os participantes;</w:t>
      </w:r>
    </w:p>
    <w:p w14:paraId="313C9FA1" w14:textId="3E45F4C2" w:rsidR="00330DF8" w:rsidRPr="009F3508" w:rsidRDefault="00330DF8" w:rsidP="006F4E9B">
      <w:pPr>
        <w:pStyle w:val="PargrafodaLista"/>
        <w:widowControl/>
        <w:numPr>
          <w:ilvl w:val="1"/>
          <w:numId w:val="46"/>
        </w:numPr>
        <w:suppressAutoHyphens w:val="0"/>
        <w:spacing w:after="120" w:line="276" w:lineRule="auto"/>
        <w:ind w:left="0" w:firstLine="0"/>
        <w:jc w:val="both"/>
        <w:rPr>
          <w:sz w:val="24"/>
          <w:szCs w:val="24"/>
        </w:rPr>
      </w:pPr>
      <w:r w:rsidRPr="004C561C">
        <w:rPr>
          <w:sz w:val="24"/>
          <w:szCs w:val="24"/>
          <w:lang w:eastAsia="pt-BR"/>
        </w:rPr>
        <w:t xml:space="preserve">A qualquer tempo, antes da data fixada para </w:t>
      </w:r>
      <w:r w:rsidR="00F33195" w:rsidRPr="004C561C">
        <w:rPr>
          <w:sz w:val="24"/>
          <w:szCs w:val="24"/>
          <w:lang w:eastAsia="pt-BR"/>
        </w:rPr>
        <w:t>entrega da documentação</w:t>
      </w:r>
      <w:r w:rsidRPr="004C561C">
        <w:rPr>
          <w:sz w:val="24"/>
          <w:szCs w:val="24"/>
          <w:lang w:eastAsia="pt-BR"/>
        </w:rPr>
        <w:t xml:space="preserve">, poderá a </w:t>
      </w:r>
      <w:r w:rsidR="00327C33" w:rsidRPr="004C561C">
        <w:rPr>
          <w:sz w:val="24"/>
          <w:szCs w:val="24"/>
          <w:lang w:eastAsia="pt-BR"/>
        </w:rPr>
        <w:t>a</w:t>
      </w:r>
      <w:r w:rsidRPr="004C561C">
        <w:rPr>
          <w:sz w:val="24"/>
          <w:szCs w:val="24"/>
          <w:lang w:eastAsia="pt-BR"/>
        </w:rPr>
        <w:t xml:space="preserve">utoridade </w:t>
      </w:r>
      <w:r w:rsidR="00327C33" w:rsidRPr="004C561C">
        <w:rPr>
          <w:sz w:val="24"/>
          <w:szCs w:val="24"/>
          <w:lang w:eastAsia="pt-BR"/>
        </w:rPr>
        <w:t>c</w:t>
      </w:r>
      <w:r w:rsidRPr="004C561C">
        <w:rPr>
          <w:sz w:val="24"/>
          <w:szCs w:val="24"/>
          <w:lang w:eastAsia="pt-BR"/>
        </w:rPr>
        <w:t xml:space="preserve">ompetente, se necessário, modificar este Edital, hipótese em que deverá proceder a divulgação, reabrindo-se o prazo inicialmente estabelecido, </w:t>
      </w:r>
      <w:r w:rsidRPr="004C561C">
        <w:rPr>
          <w:bCs/>
          <w:kern w:val="2"/>
          <w:sz w:val="24"/>
          <w:szCs w:val="24"/>
          <w:lang w:val="pt-BR" w:eastAsia="pt-BR" w:bidi="hi-IN"/>
        </w:rPr>
        <w:t xml:space="preserve">com a devida publicação do aviso de licitação </w:t>
      </w:r>
      <w:r w:rsidRPr="004C561C">
        <w:rPr>
          <w:sz w:val="24"/>
          <w:szCs w:val="24"/>
        </w:rPr>
        <w:t xml:space="preserve">no </w:t>
      </w:r>
      <w:r w:rsidRPr="004C561C">
        <w:rPr>
          <w:rFonts w:eastAsia="NSimSun"/>
          <w:bCs/>
          <w:kern w:val="2"/>
          <w:sz w:val="24"/>
          <w:szCs w:val="24"/>
          <w:lang w:val="pt-BR" w:bidi="hi-IN"/>
        </w:rPr>
        <w:t>sítio eletrônico</w:t>
      </w:r>
      <w:r w:rsidRPr="004C561C">
        <w:rPr>
          <w:sz w:val="24"/>
          <w:szCs w:val="24"/>
        </w:rPr>
        <w:t xml:space="preserve"> da AFEAM (</w:t>
      </w:r>
      <w:hyperlink r:id="rId32" w:history="1">
        <w:r w:rsidRPr="004C561C">
          <w:rPr>
            <w:rStyle w:val="Hyperlink"/>
            <w:color w:val="auto"/>
            <w:sz w:val="24"/>
            <w:szCs w:val="24"/>
            <w:u w:val="none"/>
          </w:rPr>
          <w:t>http://www.afeam.am.gov.br/</w:t>
        </w:r>
      </w:hyperlink>
      <w:r w:rsidRPr="004C561C">
        <w:rPr>
          <w:sz w:val="24"/>
          <w:szCs w:val="24"/>
        </w:rPr>
        <w:t>)</w:t>
      </w:r>
      <w:r w:rsidRPr="004C561C">
        <w:rPr>
          <w:bCs/>
          <w:kern w:val="2"/>
          <w:sz w:val="24"/>
          <w:szCs w:val="24"/>
          <w:lang w:val="pt-BR" w:eastAsia="pt-BR" w:bidi="hi-IN"/>
        </w:rPr>
        <w:t>,</w:t>
      </w:r>
      <w:r w:rsidR="004C561C" w:rsidRPr="004C561C">
        <w:rPr>
          <w:bCs/>
          <w:kern w:val="2"/>
          <w:sz w:val="24"/>
          <w:szCs w:val="24"/>
          <w:lang w:val="pt-BR" w:eastAsia="pt-BR" w:bidi="hi-IN"/>
        </w:rPr>
        <w:t xml:space="preserve"> </w:t>
      </w:r>
      <w:r w:rsidRPr="004C561C">
        <w:rPr>
          <w:sz w:val="24"/>
          <w:szCs w:val="24"/>
          <w:lang w:eastAsia="pt-BR"/>
        </w:rPr>
        <w:t xml:space="preserve">exceto quando, inquestionavelmente, a alteração não afetar </w:t>
      </w:r>
      <w:r w:rsidR="004C561C" w:rsidRPr="004C561C">
        <w:rPr>
          <w:sz w:val="24"/>
          <w:szCs w:val="24"/>
          <w:lang w:eastAsia="pt-BR"/>
        </w:rPr>
        <w:t>as condições de participação do credenciamento</w:t>
      </w:r>
      <w:r w:rsidRPr="009F3508">
        <w:rPr>
          <w:sz w:val="24"/>
          <w:szCs w:val="24"/>
          <w:lang w:eastAsia="pt-BR"/>
        </w:rPr>
        <w:t>;</w:t>
      </w:r>
    </w:p>
    <w:p w14:paraId="7B5042D8" w14:textId="65F85DD8" w:rsidR="00330DF8" w:rsidRPr="003D7E33" w:rsidRDefault="00330DF8" w:rsidP="006F4E9B">
      <w:pPr>
        <w:pStyle w:val="PargrafodaLista"/>
        <w:widowControl/>
        <w:numPr>
          <w:ilvl w:val="1"/>
          <w:numId w:val="46"/>
        </w:numPr>
        <w:suppressAutoHyphens w:val="0"/>
        <w:spacing w:after="120" w:line="276" w:lineRule="auto"/>
        <w:ind w:left="0" w:firstLine="0"/>
        <w:jc w:val="both"/>
        <w:rPr>
          <w:sz w:val="24"/>
          <w:szCs w:val="24"/>
        </w:rPr>
      </w:pPr>
      <w:r w:rsidRPr="003D7E33">
        <w:rPr>
          <w:sz w:val="24"/>
          <w:szCs w:val="24"/>
          <w:lang w:eastAsia="pt-BR"/>
        </w:rPr>
        <w:t xml:space="preserve">A apresentação da </w:t>
      </w:r>
      <w:r w:rsidR="00F67B40" w:rsidRPr="003D7E33">
        <w:rPr>
          <w:sz w:val="24"/>
          <w:szCs w:val="24"/>
          <w:lang w:eastAsia="pt-BR"/>
        </w:rPr>
        <w:t xml:space="preserve">documentação </w:t>
      </w:r>
      <w:r w:rsidRPr="003D7E33">
        <w:rPr>
          <w:sz w:val="24"/>
          <w:szCs w:val="24"/>
          <w:lang w:eastAsia="pt-BR"/>
        </w:rPr>
        <w:t xml:space="preserve">implica para o </w:t>
      </w:r>
      <w:r w:rsidR="00F67B40" w:rsidRPr="003D7E33">
        <w:rPr>
          <w:sz w:val="24"/>
          <w:szCs w:val="24"/>
          <w:lang w:eastAsia="pt-BR"/>
        </w:rPr>
        <w:t xml:space="preserve">interessado </w:t>
      </w:r>
      <w:r w:rsidRPr="003D7E33">
        <w:rPr>
          <w:sz w:val="24"/>
          <w:szCs w:val="24"/>
          <w:lang w:eastAsia="pt-BR"/>
        </w:rPr>
        <w:t xml:space="preserve">a observância dos preceitos legais e regulamentares em vigor, bem como a integral e incondicional aceitação de todos os termos e condições deste Edital, sendo responsável pela fidelidade e legitimidade das informações e dos documentos apresentados em qualquer fase </w:t>
      </w:r>
      <w:r w:rsidR="00B22D59" w:rsidRPr="003D7E33">
        <w:rPr>
          <w:sz w:val="24"/>
          <w:szCs w:val="24"/>
          <w:lang w:eastAsia="pt-BR"/>
        </w:rPr>
        <w:t>do credenciamento</w:t>
      </w:r>
      <w:r w:rsidRPr="003D7E33">
        <w:rPr>
          <w:sz w:val="24"/>
          <w:szCs w:val="24"/>
          <w:lang w:eastAsia="pt-BR"/>
        </w:rPr>
        <w:t>;</w:t>
      </w:r>
    </w:p>
    <w:p w14:paraId="512161F6" w14:textId="270263CE" w:rsidR="00330DF8" w:rsidRPr="003D7E33" w:rsidRDefault="00330DF8" w:rsidP="006F4E9B">
      <w:pPr>
        <w:pStyle w:val="PargrafodaLista"/>
        <w:widowControl/>
        <w:numPr>
          <w:ilvl w:val="1"/>
          <w:numId w:val="46"/>
        </w:numPr>
        <w:suppressAutoHyphens w:val="0"/>
        <w:spacing w:after="120" w:line="276" w:lineRule="auto"/>
        <w:ind w:left="0" w:firstLine="0"/>
        <w:jc w:val="both"/>
        <w:rPr>
          <w:sz w:val="24"/>
          <w:szCs w:val="24"/>
        </w:rPr>
      </w:pPr>
      <w:r w:rsidRPr="003D7E33">
        <w:rPr>
          <w:sz w:val="24"/>
          <w:szCs w:val="24"/>
          <w:lang w:eastAsia="pt-BR"/>
        </w:rPr>
        <w:t>Qualquer alusão à marca constante das especificações técnicas do objeto dest</w:t>
      </w:r>
      <w:r w:rsidR="003D7E33">
        <w:rPr>
          <w:sz w:val="24"/>
          <w:szCs w:val="24"/>
          <w:lang w:eastAsia="pt-BR"/>
        </w:rPr>
        <w:t>e</w:t>
      </w:r>
      <w:r w:rsidRPr="003D7E33">
        <w:rPr>
          <w:sz w:val="24"/>
          <w:szCs w:val="24"/>
          <w:lang w:eastAsia="pt-BR"/>
        </w:rPr>
        <w:t xml:space="preserve"> </w:t>
      </w:r>
      <w:r w:rsidR="003D7E33">
        <w:rPr>
          <w:sz w:val="24"/>
          <w:szCs w:val="24"/>
          <w:lang w:eastAsia="pt-BR"/>
        </w:rPr>
        <w:t>credenciamento</w:t>
      </w:r>
      <w:r w:rsidRPr="003D7E33">
        <w:rPr>
          <w:sz w:val="24"/>
          <w:szCs w:val="24"/>
          <w:lang w:eastAsia="pt-BR"/>
        </w:rPr>
        <w:t>, deverá ser considerada marca de referência, admitindo-se apresentação de similar;</w:t>
      </w:r>
    </w:p>
    <w:p w14:paraId="2842F209" w14:textId="0B3E9785" w:rsidR="00BD283B" w:rsidRPr="00981A2D" w:rsidRDefault="00BD283B" w:rsidP="006F4E9B">
      <w:pPr>
        <w:pStyle w:val="PargrafodaLista"/>
        <w:widowControl/>
        <w:numPr>
          <w:ilvl w:val="1"/>
          <w:numId w:val="46"/>
        </w:numPr>
        <w:suppressAutoHyphens w:val="0"/>
        <w:spacing w:after="120" w:line="276" w:lineRule="auto"/>
        <w:ind w:left="0" w:firstLine="0"/>
        <w:jc w:val="both"/>
        <w:rPr>
          <w:sz w:val="24"/>
          <w:szCs w:val="24"/>
        </w:rPr>
      </w:pPr>
      <w:r w:rsidRPr="00981A2D">
        <w:rPr>
          <w:sz w:val="24"/>
          <w:szCs w:val="24"/>
        </w:rPr>
        <w:lastRenderedPageBreak/>
        <w:t>A AFEAM poderá, desde que não tenha conseguido suprir suas necessidades, a qualquer tempo e na forma da lei, realizar novos credenciamentos, por meio da divulgação de um novo edital, mesmo que existam credenciados, posicionando, neste caso, os novos credenciados na ordem sequencial, imediatamente, após os credenciados pelo presente edital;</w:t>
      </w:r>
    </w:p>
    <w:p w14:paraId="427207A9" w14:textId="200C88FB" w:rsidR="00BD283B" w:rsidRPr="00981A2D" w:rsidRDefault="00BD283B" w:rsidP="006F4E9B">
      <w:pPr>
        <w:pStyle w:val="PargrafodaLista"/>
        <w:widowControl/>
        <w:numPr>
          <w:ilvl w:val="1"/>
          <w:numId w:val="46"/>
        </w:numPr>
        <w:suppressAutoHyphens w:val="0"/>
        <w:spacing w:after="120" w:line="276" w:lineRule="auto"/>
        <w:ind w:left="0" w:firstLine="0"/>
        <w:jc w:val="both"/>
        <w:rPr>
          <w:sz w:val="24"/>
          <w:szCs w:val="24"/>
        </w:rPr>
      </w:pPr>
      <w:r w:rsidRPr="00981A2D">
        <w:rPr>
          <w:sz w:val="24"/>
          <w:szCs w:val="24"/>
        </w:rPr>
        <w:t>A AFEAM poderá utilizar-se – suplementarmente e a qualquer tempo, com vistas a ampliar o universo dos credenciados – de convites a interessados do ramo que gozem de boa reputação profissional;</w:t>
      </w:r>
    </w:p>
    <w:p w14:paraId="08B80033" w14:textId="77777777" w:rsidR="00330DF8" w:rsidRPr="009F3508" w:rsidRDefault="00330DF8" w:rsidP="006F4E9B">
      <w:pPr>
        <w:pStyle w:val="PargrafodaLista"/>
        <w:widowControl/>
        <w:numPr>
          <w:ilvl w:val="1"/>
          <w:numId w:val="46"/>
        </w:numPr>
        <w:suppressAutoHyphens w:val="0"/>
        <w:spacing w:after="120" w:line="276" w:lineRule="auto"/>
        <w:ind w:left="0" w:firstLine="0"/>
        <w:jc w:val="both"/>
        <w:rPr>
          <w:sz w:val="24"/>
          <w:szCs w:val="24"/>
        </w:rPr>
      </w:pPr>
      <w:r w:rsidRPr="009F3508">
        <w:rPr>
          <w:sz w:val="24"/>
          <w:szCs w:val="24"/>
          <w:lang w:eastAsia="pt-BR"/>
        </w:rPr>
        <w:t>Os documentos eletrônicos produzidos com a utilização de processo de certificação disponibilizada pela ICP-Brasil, nos termos da Medida Provisória nº 2.200-2, de 24 de agosto de 2001, serão recebidos e presumidos verdadeiros em relação aos signatários, dispensando-se o envio de documentos originais e cópias autenticadas em papel;</w:t>
      </w:r>
    </w:p>
    <w:p w14:paraId="15EC523D" w14:textId="4EE94044" w:rsidR="00330DF8" w:rsidRPr="009F3508" w:rsidRDefault="00330DF8" w:rsidP="006F4E9B">
      <w:pPr>
        <w:pStyle w:val="PargrafodaLista"/>
        <w:widowControl/>
        <w:numPr>
          <w:ilvl w:val="1"/>
          <w:numId w:val="46"/>
        </w:numPr>
        <w:suppressAutoHyphens w:val="0"/>
        <w:spacing w:after="120" w:line="276" w:lineRule="auto"/>
        <w:ind w:left="0" w:firstLine="0"/>
        <w:jc w:val="both"/>
        <w:rPr>
          <w:sz w:val="24"/>
          <w:szCs w:val="24"/>
        </w:rPr>
      </w:pPr>
      <w:r w:rsidRPr="009F3508">
        <w:rPr>
          <w:rFonts w:eastAsia="Arial"/>
          <w:sz w:val="24"/>
          <w:szCs w:val="24"/>
          <w:lang w:eastAsia="pt-BR"/>
        </w:rPr>
        <w:t xml:space="preserve">O Edital poderá ser lidos e/ou obtidos, na íntegra, na forma descrita no subitem </w:t>
      </w:r>
      <w:r w:rsidRPr="009F3508">
        <w:rPr>
          <w:rFonts w:eastAsia="Arial"/>
          <w:sz w:val="24"/>
          <w:szCs w:val="24"/>
          <w:lang w:eastAsia="pt-BR"/>
        </w:rPr>
        <w:fldChar w:fldCharType="begin"/>
      </w:r>
      <w:r w:rsidRPr="009F3508">
        <w:rPr>
          <w:rFonts w:eastAsia="Arial"/>
          <w:sz w:val="24"/>
          <w:szCs w:val="24"/>
          <w:lang w:eastAsia="pt-BR"/>
        </w:rPr>
        <w:instrText xml:space="preserve"> REF _Ref76630597 \r \h </w:instrText>
      </w:r>
      <w:r w:rsidR="00787970" w:rsidRPr="009F3508">
        <w:rPr>
          <w:rFonts w:eastAsia="Arial"/>
          <w:sz w:val="24"/>
          <w:szCs w:val="24"/>
          <w:lang w:eastAsia="pt-BR"/>
        </w:rPr>
        <w:instrText xml:space="preserve"> \* MERGEFORMAT </w:instrText>
      </w:r>
      <w:r w:rsidRPr="009F3508">
        <w:rPr>
          <w:rFonts w:eastAsia="Arial"/>
          <w:sz w:val="24"/>
          <w:szCs w:val="24"/>
          <w:lang w:eastAsia="pt-BR"/>
        </w:rPr>
      </w:r>
      <w:r w:rsidRPr="009F3508">
        <w:rPr>
          <w:rFonts w:eastAsia="Arial"/>
          <w:sz w:val="24"/>
          <w:szCs w:val="24"/>
          <w:lang w:eastAsia="pt-BR"/>
        </w:rPr>
        <w:fldChar w:fldCharType="separate"/>
      </w:r>
      <w:r w:rsidR="00C838D3">
        <w:rPr>
          <w:rFonts w:eastAsia="Arial"/>
          <w:sz w:val="24"/>
          <w:szCs w:val="24"/>
          <w:lang w:eastAsia="pt-BR"/>
        </w:rPr>
        <w:t>3.3</w:t>
      </w:r>
      <w:r w:rsidRPr="009F3508">
        <w:rPr>
          <w:rFonts w:eastAsia="Arial"/>
          <w:sz w:val="24"/>
          <w:szCs w:val="24"/>
          <w:lang w:eastAsia="pt-BR"/>
        </w:rPr>
        <w:fldChar w:fldCharType="end"/>
      </w:r>
      <w:r w:rsidRPr="009F3508">
        <w:rPr>
          <w:rFonts w:eastAsia="Arial"/>
          <w:sz w:val="24"/>
          <w:szCs w:val="24"/>
          <w:lang w:eastAsia="pt-BR"/>
        </w:rPr>
        <w:t xml:space="preserve"> e o Regulamento Interno de Licitações e Contratos da AFEAM </w:t>
      </w:r>
      <w:r w:rsidR="00C04430" w:rsidRPr="009F3508">
        <w:rPr>
          <w:rFonts w:eastAsia="Arial"/>
          <w:sz w:val="24"/>
          <w:szCs w:val="24"/>
          <w:lang w:eastAsia="pt-BR"/>
        </w:rPr>
        <w:t xml:space="preserve"> -</w:t>
      </w:r>
      <w:r w:rsidRPr="009F3508">
        <w:rPr>
          <w:rFonts w:eastAsia="Arial"/>
          <w:sz w:val="24"/>
          <w:szCs w:val="24"/>
          <w:lang w:eastAsia="pt-BR"/>
        </w:rPr>
        <w:t>R</w:t>
      </w:r>
      <w:r w:rsidR="00C04430" w:rsidRPr="009F3508">
        <w:rPr>
          <w:rFonts w:eastAsia="Arial"/>
          <w:sz w:val="24"/>
          <w:szCs w:val="24"/>
          <w:lang w:eastAsia="pt-BR"/>
        </w:rPr>
        <w:t>ILC/</w:t>
      </w:r>
      <w:r w:rsidRPr="009F3508">
        <w:rPr>
          <w:rFonts w:eastAsia="Arial"/>
          <w:sz w:val="24"/>
          <w:szCs w:val="24"/>
          <w:lang w:eastAsia="pt-BR"/>
        </w:rPr>
        <w:t>AFEAM está disponível em: &lt;</w:t>
      </w:r>
      <w:r w:rsidR="00774DD3" w:rsidRPr="009F3508">
        <w:rPr>
          <w:rFonts w:eastAsia="Arial"/>
          <w:sz w:val="24"/>
          <w:szCs w:val="24"/>
          <w:lang w:eastAsia="pt-BR"/>
        </w:rPr>
        <w:t>https://www.afeam.am.gov.br/regulamentos/&gt;</w:t>
      </w:r>
      <w:r w:rsidRPr="009F3508">
        <w:rPr>
          <w:rFonts w:eastAsia="Arial"/>
          <w:sz w:val="24"/>
          <w:szCs w:val="24"/>
          <w:lang w:eastAsia="pt-BR"/>
        </w:rPr>
        <w:t>;</w:t>
      </w:r>
    </w:p>
    <w:p w14:paraId="261B99FF" w14:textId="54FFC352" w:rsidR="00330DF8" w:rsidRPr="009F3508" w:rsidRDefault="00330DF8" w:rsidP="006F4E9B">
      <w:pPr>
        <w:pStyle w:val="PargrafodaLista"/>
        <w:widowControl/>
        <w:numPr>
          <w:ilvl w:val="1"/>
          <w:numId w:val="46"/>
        </w:numPr>
        <w:suppressAutoHyphens w:val="0"/>
        <w:spacing w:after="120" w:line="276" w:lineRule="auto"/>
        <w:ind w:left="0" w:firstLine="0"/>
        <w:jc w:val="both"/>
        <w:rPr>
          <w:sz w:val="24"/>
          <w:szCs w:val="24"/>
        </w:rPr>
      </w:pPr>
      <w:r w:rsidRPr="009F3508">
        <w:rPr>
          <w:sz w:val="24"/>
          <w:szCs w:val="24"/>
          <w:lang w:eastAsia="pt-BR"/>
        </w:rPr>
        <w:t xml:space="preserve">Todas as referências de tempo no Edital, no aviso e durante a sessão pública observarão o horário de </w:t>
      </w:r>
      <w:r w:rsidR="00BB4144">
        <w:rPr>
          <w:sz w:val="24"/>
          <w:szCs w:val="24"/>
          <w:lang w:eastAsia="pt-BR"/>
        </w:rPr>
        <w:t>Brasília</w:t>
      </w:r>
      <w:r w:rsidR="00F21C78">
        <w:rPr>
          <w:sz w:val="24"/>
          <w:szCs w:val="24"/>
          <w:lang w:eastAsia="pt-BR"/>
        </w:rPr>
        <w:t xml:space="preserve">, </w:t>
      </w:r>
      <w:r w:rsidR="00BB4144">
        <w:rPr>
          <w:sz w:val="24"/>
          <w:szCs w:val="24"/>
          <w:lang w:eastAsia="pt-BR"/>
        </w:rPr>
        <w:t>DF</w:t>
      </w:r>
      <w:r w:rsidRPr="009F3508">
        <w:rPr>
          <w:sz w:val="24"/>
          <w:szCs w:val="24"/>
          <w:lang w:eastAsia="pt-BR"/>
        </w:rPr>
        <w:t>;</w:t>
      </w:r>
    </w:p>
    <w:p w14:paraId="0BEF8915" w14:textId="2AA7EEDF" w:rsidR="00330DF8" w:rsidRPr="00387BF4" w:rsidRDefault="00330DF8" w:rsidP="006F4E9B">
      <w:pPr>
        <w:pStyle w:val="PargrafodaLista"/>
        <w:widowControl/>
        <w:numPr>
          <w:ilvl w:val="1"/>
          <w:numId w:val="46"/>
        </w:numPr>
        <w:suppressAutoHyphens w:val="0"/>
        <w:spacing w:after="120" w:line="276" w:lineRule="auto"/>
        <w:ind w:left="0" w:firstLine="0"/>
        <w:jc w:val="both"/>
        <w:rPr>
          <w:sz w:val="24"/>
          <w:szCs w:val="24"/>
        </w:rPr>
      </w:pPr>
      <w:r w:rsidRPr="00387BF4">
        <w:rPr>
          <w:sz w:val="24"/>
          <w:szCs w:val="24"/>
          <w:lang w:eastAsia="pt-BR"/>
        </w:rPr>
        <w:t>D</w:t>
      </w:r>
      <w:r w:rsidR="00A474B3" w:rsidRPr="00387BF4">
        <w:rPr>
          <w:sz w:val="24"/>
          <w:szCs w:val="24"/>
          <w:lang w:eastAsia="pt-BR"/>
        </w:rPr>
        <w:t>o</w:t>
      </w:r>
      <w:r w:rsidRPr="00387BF4">
        <w:rPr>
          <w:sz w:val="24"/>
          <w:szCs w:val="24"/>
          <w:lang w:eastAsia="pt-BR"/>
        </w:rPr>
        <w:t xml:space="preserve"> </w:t>
      </w:r>
      <w:r w:rsidR="00A474B3" w:rsidRPr="00387BF4">
        <w:rPr>
          <w:sz w:val="24"/>
          <w:szCs w:val="24"/>
          <w:lang w:eastAsia="pt-BR"/>
        </w:rPr>
        <w:t xml:space="preserve">resultado </w:t>
      </w:r>
      <w:r w:rsidRPr="00387BF4">
        <w:rPr>
          <w:sz w:val="24"/>
          <w:szCs w:val="24"/>
          <w:lang w:eastAsia="pt-BR"/>
        </w:rPr>
        <w:t xml:space="preserve">deste </w:t>
      </w:r>
      <w:r w:rsidR="00A474B3" w:rsidRPr="00387BF4">
        <w:rPr>
          <w:sz w:val="24"/>
          <w:szCs w:val="24"/>
          <w:lang w:eastAsia="pt-BR"/>
        </w:rPr>
        <w:t xml:space="preserve">credenciamento </w:t>
      </w:r>
      <w:r w:rsidRPr="00387BF4">
        <w:rPr>
          <w:sz w:val="24"/>
          <w:szCs w:val="24"/>
          <w:lang w:eastAsia="pt-BR"/>
        </w:rPr>
        <w:t xml:space="preserve">divulgar-se-á Ata no </w:t>
      </w:r>
      <w:r w:rsidR="00F21C78" w:rsidRPr="00387BF4">
        <w:rPr>
          <w:sz w:val="24"/>
          <w:szCs w:val="24"/>
          <w:lang w:eastAsia="pt-BR"/>
        </w:rPr>
        <w:t>sitio eletrônico da AFEAM (</w:t>
      </w:r>
      <w:hyperlink r:id="rId33" w:history="1">
        <w:r w:rsidR="00F21C78" w:rsidRPr="00387BF4">
          <w:rPr>
            <w:rStyle w:val="Hyperlink"/>
            <w:color w:val="auto"/>
            <w:sz w:val="24"/>
            <w:szCs w:val="24"/>
            <w:lang w:eastAsia="pt-BR"/>
          </w:rPr>
          <w:t>www.afeam.am.gov.br</w:t>
        </w:r>
      </w:hyperlink>
      <w:r w:rsidR="00F21C78" w:rsidRPr="00387BF4">
        <w:rPr>
          <w:sz w:val="24"/>
          <w:szCs w:val="24"/>
          <w:lang w:eastAsia="pt-BR"/>
        </w:rPr>
        <w:t>)</w:t>
      </w:r>
      <w:r w:rsidRPr="00387BF4">
        <w:rPr>
          <w:sz w:val="24"/>
          <w:szCs w:val="24"/>
          <w:lang w:eastAsia="pt-BR"/>
        </w:rPr>
        <w:t>;</w:t>
      </w:r>
    </w:p>
    <w:p w14:paraId="21E0C538" w14:textId="68925540" w:rsidR="00814EDE" w:rsidRPr="00F775FD" w:rsidRDefault="00330DF8" w:rsidP="00814EDE">
      <w:pPr>
        <w:pStyle w:val="PargrafodaLista"/>
        <w:widowControl/>
        <w:numPr>
          <w:ilvl w:val="1"/>
          <w:numId w:val="46"/>
        </w:numPr>
        <w:suppressAutoHyphens w:val="0"/>
        <w:spacing w:after="120" w:line="276" w:lineRule="auto"/>
        <w:ind w:left="0" w:firstLine="0"/>
        <w:jc w:val="both"/>
        <w:rPr>
          <w:sz w:val="24"/>
          <w:szCs w:val="24"/>
        </w:rPr>
      </w:pPr>
      <w:r w:rsidRPr="009F3508">
        <w:rPr>
          <w:sz w:val="24"/>
          <w:szCs w:val="24"/>
          <w:lang w:eastAsia="pt-BR"/>
        </w:rPr>
        <w:t>Em caso de divergência entre normas infralegais e as contidas neste Edital, prevalecerão as últimas;</w:t>
      </w:r>
    </w:p>
    <w:p w14:paraId="1CBD68D6" w14:textId="2DF025A5" w:rsidR="00814EDE" w:rsidRPr="00097117" w:rsidRDefault="00330DF8" w:rsidP="00814EDE">
      <w:pPr>
        <w:pStyle w:val="PargrafodaLista"/>
        <w:widowControl/>
        <w:numPr>
          <w:ilvl w:val="1"/>
          <w:numId w:val="46"/>
        </w:numPr>
        <w:suppressAutoHyphens w:val="0"/>
        <w:spacing w:after="120" w:line="276" w:lineRule="auto"/>
        <w:ind w:left="0" w:firstLine="0"/>
        <w:jc w:val="both"/>
        <w:rPr>
          <w:sz w:val="24"/>
          <w:szCs w:val="24"/>
        </w:rPr>
      </w:pPr>
      <w:r w:rsidRPr="009F3508">
        <w:rPr>
          <w:sz w:val="24"/>
          <w:szCs w:val="24"/>
          <w:lang w:eastAsia="pt-BR"/>
        </w:rPr>
        <w:t>Para quaisquer questões judiciais oriundas do presente Edital, fica eleito o foro da comarca de Manaus, Amazonas, com exclusão de qualquer outro, por mais privilegiado que seja.</w:t>
      </w:r>
    </w:p>
    <w:p w14:paraId="04B60A4A" w14:textId="1864C368" w:rsidR="00330DF8" w:rsidRDefault="00330DF8" w:rsidP="006F30BD">
      <w:pPr>
        <w:pStyle w:val="PargrafodaLista"/>
        <w:widowControl/>
        <w:suppressAutoHyphens w:val="0"/>
        <w:spacing w:after="120" w:line="276" w:lineRule="auto"/>
        <w:jc w:val="right"/>
        <w:rPr>
          <w:sz w:val="24"/>
          <w:szCs w:val="24"/>
          <w:lang w:eastAsia="pt-BR"/>
        </w:rPr>
      </w:pPr>
      <w:r w:rsidRPr="009F3508">
        <w:rPr>
          <w:sz w:val="24"/>
          <w:szCs w:val="24"/>
          <w:lang w:eastAsia="pt-BR"/>
        </w:rPr>
        <w:t>Manaus</w:t>
      </w:r>
      <w:r w:rsidR="00D94D4E" w:rsidRPr="00814EDE">
        <w:rPr>
          <w:sz w:val="24"/>
          <w:szCs w:val="24"/>
          <w:lang w:eastAsia="pt-BR"/>
        </w:rPr>
        <w:t>,</w:t>
      </w:r>
      <w:r w:rsidRPr="00814EDE">
        <w:rPr>
          <w:sz w:val="24"/>
          <w:szCs w:val="24"/>
          <w:lang w:eastAsia="pt-BR"/>
        </w:rPr>
        <w:t xml:space="preserve"> </w:t>
      </w:r>
      <w:r w:rsidR="00814EDE" w:rsidRPr="00814EDE">
        <w:rPr>
          <w:sz w:val="24"/>
          <w:szCs w:val="24"/>
          <w:lang w:eastAsia="pt-BR"/>
        </w:rPr>
        <w:t>9</w:t>
      </w:r>
      <w:r w:rsidRPr="00814EDE">
        <w:rPr>
          <w:sz w:val="24"/>
          <w:szCs w:val="24"/>
          <w:lang w:eastAsia="pt-BR"/>
        </w:rPr>
        <w:t xml:space="preserve"> de </w:t>
      </w:r>
      <w:r w:rsidR="00814EDE" w:rsidRPr="00814EDE">
        <w:rPr>
          <w:sz w:val="24"/>
          <w:szCs w:val="24"/>
          <w:lang w:eastAsia="pt-BR"/>
        </w:rPr>
        <w:t>julho</w:t>
      </w:r>
      <w:r w:rsidR="00D3715E" w:rsidRPr="00814EDE">
        <w:rPr>
          <w:sz w:val="24"/>
          <w:szCs w:val="24"/>
          <w:lang w:eastAsia="pt-BR"/>
        </w:rPr>
        <w:t xml:space="preserve"> </w:t>
      </w:r>
      <w:r w:rsidRPr="00814EDE">
        <w:rPr>
          <w:sz w:val="24"/>
          <w:szCs w:val="24"/>
          <w:lang w:eastAsia="pt-BR"/>
        </w:rPr>
        <w:t>de 202</w:t>
      </w:r>
      <w:r w:rsidR="000A2952" w:rsidRPr="00814EDE">
        <w:rPr>
          <w:sz w:val="24"/>
          <w:szCs w:val="24"/>
          <w:lang w:eastAsia="pt-BR"/>
        </w:rPr>
        <w:t>5</w:t>
      </w:r>
      <w:r w:rsidRPr="00814EDE">
        <w:rPr>
          <w:sz w:val="24"/>
          <w:szCs w:val="24"/>
          <w:lang w:eastAsia="pt-BR"/>
        </w:rPr>
        <w:t>.</w:t>
      </w:r>
    </w:p>
    <w:p w14:paraId="22D8382F" w14:textId="77777777" w:rsidR="00814EDE" w:rsidRDefault="00814EDE" w:rsidP="006F30BD">
      <w:pPr>
        <w:pStyle w:val="PargrafodaLista"/>
        <w:widowControl/>
        <w:suppressAutoHyphens w:val="0"/>
        <w:spacing w:after="120" w:line="276" w:lineRule="auto"/>
        <w:jc w:val="right"/>
        <w:rPr>
          <w:sz w:val="24"/>
          <w:szCs w:val="24"/>
          <w:lang w:eastAsia="pt-BR"/>
        </w:rPr>
      </w:pPr>
    </w:p>
    <w:p w14:paraId="0E9C52B6" w14:textId="77777777" w:rsidR="00291AED" w:rsidRPr="009F3508" w:rsidRDefault="00291AED" w:rsidP="006F30BD">
      <w:pPr>
        <w:pStyle w:val="PargrafodaLista"/>
        <w:widowControl/>
        <w:suppressAutoHyphens w:val="0"/>
        <w:spacing w:after="120" w:line="276" w:lineRule="auto"/>
        <w:jc w:val="right"/>
        <w:rPr>
          <w:sz w:val="24"/>
          <w:szCs w:val="24"/>
        </w:rPr>
      </w:pPr>
    </w:p>
    <w:p w14:paraId="07D18532" w14:textId="77777777" w:rsidR="006F30BD" w:rsidRPr="009F3508" w:rsidRDefault="006F30BD" w:rsidP="001C0332">
      <w:pPr>
        <w:pStyle w:val="PargrafodaLista"/>
        <w:widowControl/>
        <w:suppressAutoHyphens w:val="0"/>
        <w:spacing w:after="120" w:line="276" w:lineRule="auto"/>
        <w:rPr>
          <w:sz w:val="24"/>
          <w:szCs w:val="24"/>
          <w:lang w:eastAsia="pt-BR"/>
        </w:rPr>
      </w:pPr>
    </w:p>
    <w:p w14:paraId="0BEF7708" w14:textId="77777777" w:rsidR="00330DF8" w:rsidRPr="009F3508" w:rsidRDefault="00726998">
      <w:pPr>
        <w:pStyle w:val="PargrafodaLista"/>
        <w:widowControl/>
        <w:suppressAutoHyphens w:val="0"/>
        <w:jc w:val="center"/>
        <w:rPr>
          <w:sz w:val="24"/>
          <w:szCs w:val="24"/>
        </w:rPr>
      </w:pPr>
      <w:r w:rsidRPr="009F3508">
        <w:rPr>
          <w:b/>
          <w:bCs/>
          <w:sz w:val="24"/>
          <w:szCs w:val="24"/>
          <w:lang w:eastAsia="pt-BR"/>
        </w:rPr>
        <w:t>MARCOS VINIC</w:t>
      </w:r>
      <w:r w:rsidR="000D5CDE" w:rsidRPr="009F3508">
        <w:rPr>
          <w:b/>
          <w:bCs/>
          <w:sz w:val="24"/>
          <w:szCs w:val="24"/>
          <w:lang w:eastAsia="pt-BR"/>
        </w:rPr>
        <w:t>I</w:t>
      </w:r>
      <w:r w:rsidRPr="009F3508">
        <w:rPr>
          <w:b/>
          <w:bCs/>
          <w:sz w:val="24"/>
          <w:szCs w:val="24"/>
          <w:lang w:eastAsia="pt-BR"/>
        </w:rPr>
        <w:t>US CARDOSO DE CASTRO</w:t>
      </w:r>
    </w:p>
    <w:p w14:paraId="700F1696" w14:textId="307ECF61" w:rsidR="00330DF8" w:rsidRPr="009F3508" w:rsidRDefault="00F94E20" w:rsidP="001C0332">
      <w:pPr>
        <w:pStyle w:val="PargrafodaLista"/>
        <w:widowControl/>
        <w:suppressAutoHyphens w:val="0"/>
        <w:jc w:val="center"/>
        <w:rPr>
          <w:sz w:val="24"/>
          <w:szCs w:val="24"/>
        </w:rPr>
      </w:pPr>
      <w:r w:rsidRPr="009F3508">
        <w:rPr>
          <w:sz w:val="24"/>
          <w:szCs w:val="24"/>
          <w:lang w:eastAsia="pt-BR"/>
        </w:rPr>
        <w:t>Diretor</w:t>
      </w:r>
      <w:r w:rsidR="00726998" w:rsidRPr="009F3508">
        <w:rPr>
          <w:sz w:val="24"/>
          <w:szCs w:val="24"/>
          <w:lang w:eastAsia="pt-BR"/>
        </w:rPr>
        <w:t>-Presidente</w:t>
      </w:r>
    </w:p>
    <w:sectPr w:rsidR="00330DF8" w:rsidRPr="009F3508" w:rsidSect="00003C67">
      <w:headerReference w:type="even" r:id="rId34"/>
      <w:headerReference w:type="default" r:id="rId35"/>
      <w:footerReference w:type="even" r:id="rId36"/>
      <w:footerReference w:type="default" r:id="rId37"/>
      <w:headerReference w:type="first" r:id="rId38"/>
      <w:footerReference w:type="first" r:id="rId39"/>
      <w:pgSz w:w="11906" w:h="16838"/>
      <w:pgMar w:top="1560" w:right="1558" w:bottom="1701" w:left="1418" w:header="720" w:footer="11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3C322" w14:textId="77777777" w:rsidR="00046CA5" w:rsidRDefault="00046CA5">
      <w:r>
        <w:separator/>
      </w:r>
    </w:p>
  </w:endnote>
  <w:endnote w:type="continuationSeparator" w:id="0">
    <w:p w14:paraId="6338BD87" w14:textId="77777777" w:rsidR="00046CA5" w:rsidRDefault="00046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AD243" w14:textId="77777777" w:rsidR="00330DF8" w:rsidRDefault="00330DF8">
    <w:pPr>
      <w:pStyle w:val="Corpodetexto"/>
      <w:ind w:right="44"/>
      <w:jc w:val="right"/>
      <w:rPr>
        <w:sz w:val="20"/>
        <w:szCs w:val="20"/>
        <w:lang w:val="pt-BR" w:eastAsia="pt-B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A12DE" w14:textId="77777777" w:rsidR="00330DF8" w:rsidRDefault="00330DF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53F27" w14:textId="1C00A294" w:rsidR="00330DF8" w:rsidRDefault="00B11B0D" w:rsidP="00B11B0D">
    <w:pPr>
      <w:pStyle w:val="Rodap"/>
      <w:jc w:val="right"/>
      <w:rPr>
        <w:color w:val="00B050"/>
        <w:sz w:val="20"/>
        <w:szCs w:val="20"/>
        <w:lang w:val="pt-BR"/>
      </w:rPr>
    </w:pPr>
    <w:r w:rsidRPr="00B11B0D">
      <w:rPr>
        <w:sz w:val="20"/>
        <w:szCs w:val="20"/>
      </w:rPr>
      <w:fldChar w:fldCharType="begin"/>
    </w:r>
    <w:r w:rsidRPr="00B11B0D">
      <w:rPr>
        <w:sz w:val="20"/>
        <w:szCs w:val="20"/>
      </w:rPr>
      <w:instrText>PAGE</w:instrText>
    </w:r>
    <w:r w:rsidRPr="00B11B0D">
      <w:rPr>
        <w:sz w:val="20"/>
        <w:szCs w:val="20"/>
      </w:rPr>
      <w:fldChar w:fldCharType="separate"/>
    </w:r>
    <w:r w:rsidRPr="00B11B0D">
      <w:rPr>
        <w:sz w:val="20"/>
        <w:szCs w:val="20"/>
        <w:lang w:val="pt-BR"/>
      </w:rPr>
      <w:t>2</w:t>
    </w:r>
    <w:r w:rsidRPr="00B11B0D">
      <w:rPr>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6B8B6" w14:textId="77777777" w:rsidR="00330DF8" w:rsidRDefault="00330D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9745B" w14:textId="77777777" w:rsidR="00046CA5" w:rsidRDefault="00046CA5">
      <w:r>
        <w:separator/>
      </w:r>
    </w:p>
  </w:footnote>
  <w:footnote w:type="continuationSeparator" w:id="0">
    <w:p w14:paraId="65918749" w14:textId="77777777" w:rsidR="00046CA5" w:rsidRDefault="00046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47C1F" w14:textId="7F0DC142" w:rsidR="00330DF8" w:rsidRDefault="002A5503">
    <w:pPr>
      <w:pStyle w:val="Cabealho"/>
      <w:jc w:val="center"/>
      <w:rPr>
        <w:lang w:val="pt-BR" w:eastAsia="pt-BR"/>
      </w:rPr>
    </w:pPr>
    <w:r>
      <w:rPr>
        <w:noProof/>
        <w:lang w:val="pt-BR" w:eastAsia="pt-BR"/>
      </w:rPr>
      <w:drawing>
        <wp:inline distT="0" distB="0" distL="0" distR="0" wp14:anchorId="034644E5" wp14:editId="56EDE241">
          <wp:extent cx="2114550" cy="762000"/>
          <wp:effectExtent l="0" t="0" r="0" b="0"/>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356" t="-931" r="-356" b="-931"/>
                  <a:stretch>
                    <a:fillRect/>
                  </a:stretch>
                </pic:blipFill>
                <pic:spPr bwMode="auto">
                  <a:xfrm>
                    <a:off x="0" y="0"/>
                    <a:ext cx="2114550" cy="762000"/>
                  </a:xfrm>
                  <a:prstGeom prst="rect">
                    <a:avLst/>
                  </a:prstGeom>
                  <a:solidFill>
                    <a:srgbClr val="FFFFFF">
                      <a:alpha val="0"/>
                    </a:srgbClr>
                  </a:solidFill>
                  <a:ln>
                    <a:noFill/>
                  </a:ln>
                </pic:spPr>
              </pic:pic>
            </a:graphicData>
          </a:graphic>
        </wp:inline>
      </w:drawing>
    </w:r>
  </w:p>
  <w:p w14:paraId="1F9A7C0B" w14:textId="77777777" w:rsidR="00330DF8" w:rsidRDefault="00330DF8">
    <w:pPr>
      <w:pStyle w:val="Cabealho"/>
      <w:jc w:val="center"/>
      <w:rPr>
        <w:lang w:val="pt-BR" w:eastAsia="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E3BD5" w14:textId="77777777" w:rsidR="00330DF8" w:rsidRDefault="00330DF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2881" w14:textId="2A87BCFA" w:rsidR="00330DF8" w:rsidRDefault="002A5503">
    <w:pPr>
      <w:pStyle w:val="Cabealho"/>
      <w:jc w:val="center"/>
      <w:rPr>
        <w:lang w:val="pt-BR" w:eastAsia="pt-BR"/>
      </w:rPr>
    </w:pPr>
    <w:r>
      <w:rPr>
        <w:noProof/>
        <w:lang w:val="pt-BR" w:eastAsia="pt-BR"/>
      </w:rPr>
      <w:drawing>
        <wp:inline distT="0" distB="0" distL="0" distR="0" wp14:anchorId="39CDB419" wp14:editId="3CEEA6F4">
          <wp:extent cx="1857375" cy="666750"/>
          <wp:effectExtent l="0" t="0" r="0" b="0"/>
          <wp:docPr id="165886590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356" t="-931" r="-356" b="-931"/>
                  <a:stretch>
                    <a:fillRect/>
                  </a:stretch>
                </pic:blipFill>
                <pic:spPr bwMode="auto">
                  <a:xfrm>
                    <a:off x="0" y="0"/>
                    <a:ext cx="1857375" cy="666750"/>
                  </a:xfrm>
                  <a:prstGeom prst="rect">
                    <a:avLst/>
                  </a:prstGeom>
                  <a:solidFill>
                    <a:srgbClr val="FFFFFF">
                      <a:alpha val="0"/>
                    </a:srgbClr>
                  </a:solidFill>
                  <a:ln>
                    <a:noFill/>
                  </a:ln>
                </pic:spPr>
              </pic:pic>
            </a:graphicData>
          </a:graphic>
        </wp:inline>
      </w:drawing>
    </w:r>
  </w:p>
  <w:p w14:paraId="5BCE913D" w14:textId="77777777" w:rsidR="00330DF8" w:rsidRDefault="00330DF8">
    <w:pPr>
      <w:pStyle w:val="Cabealho"/>
      <w:jc w:val="center"/>
      <w:rPr>
        <w:lang w:val="pt-BR" w:eastAsia="pt-BR"/>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1D299" w14:textId="77777777" w:rsidR="00330DF8" w:rsidRDefault="00330D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2901"/>
        </w:tabs>
        <w:ind w:left="2901" w:firstLine="0"/>
      </w:pPr>
    </w:lvl>
    <w:lvl w:ilvl="1">
      <w:start w:val="1"/>
      <w:numFmt w:val="none"/>
      <w:suff w:val="nothing"/>
      <w:lvlText w:val=""/>
      <w:lvlJc w:val="left"/>
      <w:pPr>
        <w:tabs>
          <w:tab w:val="num" w:pos="2901"/>
        </w:tabs>
        <w:ind w:left="2901" w:firstLine="0"/>
      </w:pPr>
    </w:lvl>
    <w:lvl w:ilvl="2">
      <w:start w:val="1"/>
      <w:numFmt w:val="none"/>
      <w:suff w:val="nothing"/>
      <w:lvlText w:val=""/>
      <w:lvlJc w:val="left"/>
      <w:pPr>
        <w:tabs>
          <w:tab w:val="num" w:pos="2901"/>
        </w:tabs>
        <w:ind w:left="2901" w:firstLine="0"/>
      </w:pPr>
    </w:lvl>
    <w:lvl w:ilvl="3">
      <w:start w:val="1"/>
      <w:numFmt w:val="none"/>
      <w:suff w:val="nothing"/>
      <w:lvlText w:val=""/>
      <w:lvlJc w:val="left"/>
      <w:pPr>
        <w:tabs>
          <w:tab w:val="num" w:pos="2901"/>
        </w:tabs>
        <w:ind w:left="2901" w:firstLine="0"/>
      </w:pPr>
    </w:lvl>
    <w:lvl w:ilvl="4">
      <w:start w:val="1"/>
      <w:numFmt w:val="lowerLetter"/>
      <w:pStyle w:val="Ttulo5"/>
      <w:lvlText w:val=".%5"/>
      <w:lvlJc w:val="left"/>
      <w:pPr>
        <w:tabs>
          <w:tab w:val="num" w:pos="2901"/>
        </w:tabs>
        <w:ind w:left="6501" w:hanging="360"/>
      </w:pPr>
      <w:rPr>
        <w:rFonts w:ascii="Times New Roman" w:hAnsi="Times New Roman" w:cs="Times New Roman"/>
      </w:rPr>
    </w:lvl>
    <w:lvl w:ilvl="5">
      <w:start w:val="1"/>
      <w:numFmt w:val="none"/>
      <w:suff w:val="nothing"/>
      <w:lvlText w:val=""/>
      <w:lvlJc w:val="left"/>
      <w:pPr>
        <w:tabs>
          <w:tab w:val="num" w:pos="2901"/>
        </w:tabs>
        <w:ind w:left="2901" w:firstLine="0"/>
      </w:pPr>
    </w:lvl>
    <w:lvl w:ilvl="6">
      <w:start w:val="1"/>
      <w:numFmt w:val="none"/>
      <w:suff w:val="nothing"/>
      <w:lvlText w:val=""/>
      <w:lvlJc w:val="left"/>
      <w:pPr>
        <w:tabs>
          <w:tab w:val="num" w:pos="2901"/>
        </w:tabs>
        <w:ind w:left="2901" w:firstLine="0"/>
      </w:pPr>
    </w:lvl>
    <w:lvl w:ilvl="7">
      <w:start w:val="1"/>
      <w:numFmt w:val="none"/>
      <w:suff w:val="nothing"/>
      <w:lvlText w:val=""/>
      <w:lvlJc w:val="left"/>
      <w:pPr>
        <w:tabs>
          <w:tab w:val="num" w:pos="2901"/>
        </w:tabs>
        <w:ind w:left="2901" w:firstLine="0"/>
      </w:pPr>
    </w:lvl>
    <w:lvl w:ilvl="8">
      <w:start w:val="1"/>
      <w:numFmt w:val="none"/>
      <w:pStyle w:val="Ttulo9"/>
      <w:suff w:val="nothing"/>
      <w:lvlText w:val=""/>
      <w:lvlJc w:val="right"/>
      <w:pPr>
        <w:tabs>
          <w:tab w:val="num" w:pos="2901"/>
        </w:tabs>
        <w:ind w:left="9381" w:hanging="180"/>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0"/>
        </w:tabs>
        <w:ind w:left="720" w:hanging="360"/>
      </w:pPr>
      <w:rPr>
        <w:sz w:val="24"/>
        <w:szCs w:val="24"/>
        <w:lang w:eastAsia="pt-BR"/>
      </w:rPr>
    </w:lvl>
  </w:abstractNum>
  <w:abstractNum w:abstractNumId="2" w15:restartNumberingAfterBreak="0">
    <w:nsid w:val="00000003"/>
    <w:multiLevelType w:val="singleLevel"/>
    <w:tmpl w:val="00000003"/>
    <w:name w:val="WW8Num3"/>
    <w:lvl w:ilvl="0">
      <w:start w:val="1"/>
      <w:numFmt w:val="lowerLetter"/>
      <w:lvlText w:val="%1)"/>
      <w:lvlJc w:val="left"/>
      <w:pPr>
        <w:tabs>
          <w:tab w:val="num" w:pos="0"/>
        </w:tabs>
        <w:ind w:left="720" w:hanging="360"/>
      </w:pPr>
      <w:rPr>
        <w:rFonts w:hint="default"/>
        <w:sz w:val="22"/>
        <w:szCs w:val="22"/>
        <w:lang w:eastAsia="pt-BR"/>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1440" w:hanging="360"/>
      </w:pPr>
      <w:rPr>
        <w:rFonts w:eastAsia="Arial"/>
        <w:sz w:val="24"/>
        <w:szCs w:val="24"/>
        <w:lang w:eastAsia="pt-BR"/>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720" w:hanging="360"/>
      </w:pPr>
      <w:rPr>
        <w:sz w:val="22"/>
        <w:szCs w:val="22"/>
      </w:rPr>
    </w:lvl>
  </w:abstractNum>
  <w:abstractNum w:abstractNumId="5" w15:restartNumberingAfterBreak="0">
    <w:nsid w:val="00000006"/>
    <w:multiLevelType w:val="singleLevel"/>
    <w:tmpl w:val="00000006"/>
    <w:name w:val="WW8Num6"/>
    <w:lvl w:ilvl="0">
      <w:start w:val="1"/>
      <w:numFmt w:val="lowerLetter"/>
      <w:lvlText w:val="%1)"/>
      <w:lvlJc w:val="left"/>
      <w:pPr>
        <w:tabs>
          <w:tab w:val="num" w:pos="0"/>
        </w:tabs>
        <w:ind w:left="1440" w:hanging="360"/>
      </w:pPr>
      <w:rPr>
        <w:rFonts w:ascii="Arial" w:eastAsia="Arial" w:hAnsi="Arial" w:cs="Arial"/>
        <w:kern w:val="0"/>
        <w:lang w:val="ca-ES" w:eastAsia="pt-BR" w:bidi="ar-SA"/>
      </w:r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1440" w:hanging="360"/>
      </w:pPr>
      <w:rPr>
        <w:rFonts w:ascii="Arial" w:eastAsia="Arial" w:hAnsi="Arial" w:cs="Arial"/>
        <w:kern w:val="0"/>
        <w:lang w:val="ca-ES" w:eastAsia="pt-BR" w:bidi="ar-SA"/>
      </w:rPr>
    </w:lvl>
  </w:abstractNum>
  <w:abstractNum w:abstractNumId="7" w15:restartNumberingAfterBreak="0">
    <w:nsid w:val="00000008"/>
    <w:multiLevelType w:val="singleLevel"/>
    <w:tmpl w:val="0D805CCA"/>
    <w:name w:val="WW8Num8"/>
    <w:lvl w:ilvl="0">
      <w:start w:val="1"/>
      <w:numFmt w:val="lowerLetter"/>
      <w:lvlText w:val="%1)"/>
      <w:lvlJc w:val="left"/>
      <w:pPr>
        <w:tabs>
          <w:tab w:val="num" w:pos="0"/>
        </w:tabs>
        <w:ind w:left="1440" w:hanging="360"/>
      </w:pPr>
      <w:rPr>
        <w:rFonts w:ascii="Arial" w:hAnsi="Arial" w:cs="Arial" w:hint="default"/>
        <w:lang w:val="ca-ES"/>
      </w:rPr>
    </w:lvl>
  </w:abstractNum>
  <w:abstractNum w:abstractNumId="8" w15:restartNumberingAfterBreak="0">
    <w:nsid w:val="00000009"/>
    <w:multiLevelType w:val="singleLevel"/>
    <w:tmpl w:val="00000009"/>
    <w:name w:val="WW8Num9"/>
    <w:lvl w:ilvl="0">
      <w:start w:val="1"/>
      <w:numFmt w:val="lowerLetter"/>
      <w:lvlText w:val="%1)"/>
      <w:lvlJc w:val="left"/>
      <w:pPr>
        <w:tabs>
          <w:tab w:val="num" w:pos="0"/>
        </w:tabs>
        <w:ind w:left="720" w:hanging="360"/>
      </w:pPr>
      <w:rPr>
        <w:sz w:val="24"/>
        <w:szCs w:val="24"/>
        <w:lang w:val="pt-BR" w:eastAsia="pt-BR"/>
      </w:rPr>
    </w:lvl>
  </w:abstractNum>
  <w:abstractNum w:abstractNumId="9" w15:restartNumberingAfterBreak="0">
    <w:nsid w:val="0000000A"/>
    <w:multiLevelType w:val="singleLevel"/>
    <w:tmpl w:val="0000000A"/>
    <w:name w:val="WW8Num10"/>
    <w:lvl w:ilvl="0">
      <w:start w:val="1"/>
      <w:numFmt w:val="lowerLetter"/>
      <w:lvlText w:val="%1)"/>
      <w:lvlJc w:val="left"/>
      <w:pPr>
        <w:tabs>
          <w:tab w:val="num" w:pos="0"/>
        </w:tabs>
        <w:ind w:left="720" w:hanging="360"/>
      </w:pPr>
      <w:rPr>
        <w:sz w:val="24"/>
        <w:szCs w:val="24"/>
        <w:lang w:val="pt-BR" w:eastAsia="pt-BR"/>
      </w:rPr>
    </w:lvl>
  </w:abstractNum>
  <w:abstractNum w:abstractNumId="10" w15:restartNumberingAfterBreak="0">
    <w:nsid w:val="0000000B"/>
    <w:multiLevelType w:val="singleLevel"/>
    <w:tmpl w:val="0000000B"/>
    <w:name w:val="WW8Num11"/>
    <w:lvl w:ilvl="0">
      <w:start w:val="1"/>
      <w:numFmt w:val="lowerLetter"/>
      <w:lvlText w:val="%1)"/>
      <w:lvlJc w:val="left"/>
      <w:pPr>
        <w:tabs>
          <w:tab w:val="num" w:pos="0"/>
        </w:tabs>
        <w:ind w:left="720" w:hanging="360"/>
      </w:pPr>
    </w:lvl>
  </w:abstractNum>
  <w:abstractNum w:abstractNumId="11" w15:restartNumberingAfterBreak="0">
    <w:nsid w:val="0000000C"/>
    <w:multiLevelType w:val="singleLevel"/>
    <w:tmpl w:val="0000000C"/>
    <w:name w:val="WW8Num12"/>
    <w:lvl w:ilvl="0">
      <w:start w:val="1"/>
      <w:numFmt w:val="lowerLetter"/>
      <w:lvlText w:val="%1)"/>
      <w:lvlJc w:val="left"/>
      <w:pPr>
        <w:tabs>
          <w:tab w:val="num" w:pos="-796"/>
        </w:tabs>
        <w:ind w:left="644" w:hanging="360"/>
      </w:pPr>
      <w:rPr>
        <w:rFonts w:ascii="Arial" w:eastAsia="Arial" w:hAnsi="Arial" w:cs="Arial"/>
        <w:kern w:val="0"/>
        <w:lang w:val="ca-ES" w:eastAsia="pt-BR" w:bidi="ar-SA"/>
      </w:rPr>
    </w:lvl>
  </w:abstractNum>
  <w:abstractNum w:abstractNumId="12" w15:restartNumberingAfterBreak="0">
    <w:nsid w:val="0000000D"/>
    <w:multiLevelType w:val="singleLevel"/>
    <w:tmpl w:val="0000000D"/>
    <w:name w:val="WW8Num13"/>
    <w:lvl w:ilvl="0">
      <w:start w:val="1"/>
      <w:numFmt w:val="lowerLetter"/>
      <w:lvlText w:val="%1)"/>
      <w:lvlJc w:val="left"/>
      <w:pPr>
        <w:tabs>
          <w:tab w:val="num" w:pos="0"/>
        </w:tabs>
        <w:ind w:left="720" w:hanging="360"/>
      </w:pPr>
      <w:rPr>
        <w:sz w:val="24"/>
        <w:szCs w:val="24"/>
        <w:lang w:eastAsia="pt-BR"/>
      </w:rPr>
    </w:lvl>
  </w:abstractNum>
  <w:abstractNum w:abstractNumId="13" w15:restartNumberingAfterBreak="0">
    <w:nsid w:val="0000000E"/>
    <w:multiLevelType w:val="singleLevel"/>
    <w:tmpl w:val="0000000E"/>
    <w:name w:val="WW8Num14"/>
    <w:lvl w:ilvl="0">
      <w:start w:val="1"/>
      <w:numFmt w:val="lowerLetter"/>
      <w:lvlText w:val="%1)"/>
      <w:lvlJc w:val="left"/>
      <w:pPr>
        <w:tabs>
          <w:tab w:val="num" w:pos="0"/>
        </w:tabs>
        <w:ind w:left="720" w:hanging="360"/>
      </w:pPr>
      <w:rPr>
        <w:rFonts w:ascii="Arial" w:hAnsi="Arial" w:cs="Arial" w:hint="default"/>
        <w:sz w:val="22"/>
        <w:szCs w:val="24"/>
        <w:lang w:eastAsia="pt-BR"/>
      </w:rPr>
    </w:lvl>
  </w:abstractNum>
  <w:abstractNum w:abstractNumId="14" w15:restartNumberingAfterBreak="0">
    <w:nsid w:val="0000000F"/>
    <w:multiLevelType w:val="singleLevel"/>
    <w:tmpl w:val="0000000F"/>
    <w:name w:val="WW8Num15"/>
    <w:lvl w:ilvl="0">
      <w:start w:val="1"/>
      <w:numFmt w:val="lowerLetter"/>
      <w:lvlText w:val="%1)"/>
      <w:lvlJc w:val="left"/>
      <w:pPr>
        <w:tabs>
          <w:tab w:val="num" w:pos="0"/>
        </w:tabs>
        <w:ind w:left="1440" w:hanging="360"/>
      </w:pPr>
      <w:rPr>
        <w:rFonts w:ascii="Arial" w:eastAsia="Arial" w:hAnsi="Arial" w:cs="Arial"/>
        <w:kern w:val="0"/>
        <w:lang w:val="ca-ES" w:eastAsia="pt-BR" w:bidi="ar-SA"/>
      </w:rPr>
    </w:lvl>
  </w:abstractNum>
  <w:abstractNum w:abstractNumId="15" w15:restartNumberingAfterBreak="0">
    <w:nsid w:val="00000010"/>
    <w:multiLevelType w:val="multilevel"/>
    <w:tmpl w:val="00000010"/>
    <w:name w:val="WW8Num16"/>
    <w:lvl w:ilvl="0">
      <w:start w:val="22"/>
      <w:numFmt w:val="decimal"/>
      <w:lvlText w:val="%1"/>
      <w:lvlJc w:val="left"/>
      <w:pPr>
        <w:tabs>
          <w:tab w:val="num" w:pos="0"/>
        </w:tabs>
        <w:ind w:left="660" w:hanging="660"/>
      </w:pPr>
      <w:rPr>
        <w:rFonts w:hint="default"/>
        <w:sz w:val="24"/>
        <w:szCs w:val="24"/>
      </w:rPr>
    </w:lvl>
    <w:lvl w:ilvl="1">
      <w:start w:val="1"/>
      <w:numFmt w:val="decimal"/>
      <w:lvlText w:val="%1.%2"/>
      <w:lvlJc w:val="left"/>
      <w:pPr>
        <w:tabs>
          <w:tab w:val="num" w:pos="0"/>
        </w:tabs>
        <w:ind w:left="660" w:hanging="660"/>
      </w:pPr>
      <w:rPr>
        <w:rFonts w:hint="default"/>
        <w:sz w:val="24"/>
        <w:szCs w:val="24"/>
      </w:rPr>
    </w:lvl>
    <w:lvl w:ilvl="2">
      <w:start w:val="1"/>
      <w:numFmt w:val="decimal"/>
      <w:lvlText w:val="%1.%2.%3"/>
      <w:lvlJc w:val="left"/>
      <w:pPr>
        <w:tabs>
          <w:tab w:val="num" w:pos="0"/>
        </w:tabs>
        <w:ind w:left="720" w:hanging="720"/>
      </w:pPr>
      <w:rPr>
        <w:rFonts w:hint="default"/>
        <w:sz w:val="24"/>
        <w:szCs w:val="24"/>
      </w:rPr>
    </w:lvl>
    <w:lvl w:ilvl="3">
      <w:start w:val="1"/>
      <w:numFmt w:val="decimal"/>
      <w:lvlText w:val="%1.%2.%3.%4"/>
      <w:lvlJc w:val="left"/>
      <w:pPr>
        <w:tabs>
          <w:tab w:val="num" w:pos="0"/>
        </w:tabs>
        <w:ind w:left="1080" w:hanging="1080"/>
      </w:pPr>
      <w:rPr>
        <w:rFonts w:hint="default"/>
        <w:sz w:val="24"/>
        <w:szCs w:val="24"/>
      </w:rPr>
    </w:lvl>
    <w:lvl w:ilvl="4">
      <w:start w:val="1"/>
      <w:numFmt w:val="decimal"/>
      <w:lvlText w:val="%1.%2.%3.%4.%5"/>
      <w:lvlJc w:val="left"/>
      <w:pPr>
        <w:tabs>
          <w:tab w:val="num" w:pos="0"/>
        </w:tabs>
        <w:ind w:left="1080" w:hanging="1080"/>
      </w:pPr>
      <w:rPr>
        <w:rFonts w:hint="default"/>
        <w:sz w:val="24"/>
        <w:szCs w:val="24"/>
      </w:rPr>
    </w:lvl>
    <w:lvl w:ilvl="5">
      <w:start w:val="1"/>
      <w:numFmt w:val="decimal"/>
      <w:lvlText w:val="%1.%2.%3.%4.%5.%6"/>
      <w:lvlJc w:val="left"/>
      <w:pPr>
        <w:tabs>
          <w:tab w:val="num" w:pos="0"/>
        </w:tabs>
        <w:ind w:left="1440" w:hanging="1440"/>
      </w:pPr>
      <w:rPr>
        <w:rFonts w:hint="default"/>
        <w:sz w:val="24"/>
        <w:szCs w:val="24"/>
      </w:rPr>
    </w:lvl>
    <w:lvl w:ilvl="6">
      <w:start w:val="1"/>
      <w:numFmt w:val="decimal"/>
      <w:lvlText w:val="%1.%2.%3.%4.%5.%6.%7"/>
      <w:lvlJc w:val="left"/>
      <w:pPr>
        <w:tabs>
          <w:tab w:val="num" w:pos="0"/>
        </w:tabs>
        <w:ind w:left="1440" w:hanging="1440"/>
      </w:pPr>
      <w:rPr>
        <w:rFonts w:hint="default"/>
        <w:sz w:val="24"/>
        <w:szCs w:val="24"/>
      </w:rPr>
    </w:lvl>
    <w:lvl w:ilvl="7">
      <w:start w:val="1"/>
      <w:numFmt w:val="decimal"/>
      <w:lvlText w:val="%1.%2.%3.%4.%5.%6.%7.%8"/>
      <w:lvlJc w:val="left"/>
      <w:pPr>
        <w:tabs>
          <w:tab w:val="num" w:pos="0"/>
        </w:tabs>
        <w:ind w:left="1800" w:hanging="1800"/>
      </w:pPr>
      <w:rPr>
        <w:rFonts w:hint="default"/>
        <w:sz w:val="24"/>
        <w:szCs w:val="24"/>
      </w:rPr>
    </w:lvl>
    <w:lvl w:ilvl="8">
      <w:start w:val="1"/>
      <w:numFmt w:val="decimal"/>
      <w:lvlText w:val="%1.%2.%3.%4.%5.%6.%7.%8.%9"/>
      <w:lvlJc w:val="left"/>
      <w:pPr>
        <w:tabs>
          <w:tab w:val="num" w:pos="0"/>
        </w:tabs>
        <w:ind w:left="1800" w:hanging="1800"/>
      </w:pPr>
      <w:rPr>
        <w:rFonts w:hint="default"/>
        <w:sz w:val="24"/>
        <w:szCs w:val="24"/>
      </w:rPr>
    </w:lvl>
  </w:abstractNum>
  <w:abstractNum w:abstractNumId="16" w15:restartNumberingAfterBreak="0">
    <w:nsid w:val="00000011"/>
    <w:multiLevelType w:val="singleLevel"/>
    <w:tmpl w:val="00000011"/>
    <w:name w:val="WW8Num17"/>
    <w:lvl w:ilvl="0">
      <w:start w:val="1"/>
      <w:numFmt w:val="lowerLetter"/>
      <w:lvlText w:val="%1)"/>
      <w:lvlJc w:val="left"/>
      <w:pPr>
        <w:tabs>
          <w:tab w:val="num" w:pos="0"/>
        </w:tabs>
        <w:ind w:left="1944" w:hanging="360"/>
      </w:pPr>
      <w:rPr>
        <w:rFonts w:ascii="Arial" w:eastAsia="Arial" w:hAnsi="Arial" w:cs="Arial"/>
        <w:kern w:val="0"/>
        <w:lang w:val="ca-ES" w:eastAsia="pt-BR" w:bidi="ar-SA"/>
      </w:rPr>
    </w:lvl>
  </w:abstractNum>
  <w:abstractNum w:abstractNumId="17" w15:restartNumberingAfterBreak="0">
    <w:nsid w:val="00000012"/>
    <w:multiLevelType w:val="singleLevel"/>
    <w:tmpl w:val="00000012"/>
    <w:name w:val="WW8Num18"/>
    <w:lvl w:ilvl="0">
      <w:start w:val="1"/>
      <w:numFmt w:val="lowerLetter"/>
      <w:lvlText w:val="%1)"/>
      <w:lvlJc w:val="left"/>
      <w:pPr>
        <w:tabs>
          <w:tab w:val="num" w:pos="0"/>
        </w:tabs>
        <w:ind w:left="720" w:hanging="360"/>
      </w:pPr>
      <w:rPr>
        <w:rFonts w:hint="default"/>
        <w:sz w:val="24"/>
        <w:szCs w:val="24"/>
        <w:lang w:val="pt-BR" w:eastAsia="pt-BR"/>
      </w:rPr>
    </w:lvl>
  </w:abstractNum>
  <w:abstractNum w:abstractNumId="18" w15:restartNumberingAfterBreak="0">
    <w:nsid w:val="00000013"/>
    <w:multiLevelType w:val="singleLevel"/>
    <w:tmpl w:val="00000013"/>
    <w:name w:val="WW8Num19"/>
    <w:lvl w:ilvl="0">
      <w:start w:val="1"/>
      <w:numFmt w:val="decimal"/>
      <w:lvlText w:val="2.%1."/>
      <w:lvlJc w:val="left"/>
      <w:pPr>
        <w:tabs>
          <w:tab w:val="num" w:pos="0"/>
        </w:tabs>
        <w:ind w:left="720" w:hanging="360"/>
      </w:pPr>
      <w:rPr>
        <w:rFonts w:ascii="Arial" w:hAnsi="Arial" w:cs="Arial" w:hint="default"/>
        <w:kern w:val="2"/>
        <w:lang w:val="ca-ES" w:bidi="hi-IN"/>
      </w:rPr>
    </w:lvl>
  </w:abstractNum>
  <w:abstractNum w:abstractNumId="19" w15:restartNumberingAfterBreak="0">
    <w:nsid w:val="00000014"/>
    <w:multiLevelType w:val="singleLevel"/>
    <w:tmpl w:val="00000014"/>
    <w:name w:val="WW8Num20"/>
    <w:lvl w:ilvl="0">
      <w:start w:val="1"/>
      <w:numFmt w:val="lowerLetter"/>
      <w:lvlText w:val="%1)"/>
      <w:lvlJc w:val="left"/>
      <w:pPr>
        <w:tabs>
          <w:tab w:val="num" w:pos="0"/>
        </w:tabs>
        <w:ind w:left="1944" w:hanging="360"/>
      </w:pPr>
      <w:rPr>
        <w:rFonts w:ascii="Arial" w:eastAsia="Arial" w:hAnsi="Arial" w:cs="Arial"/>
        <w:kern w:val="0"/>
        <w:lang w:val="ca-ES" w:eastAsia="pt-BR" w:bidi="ar-SA"/>
      </w:rPr>
    </w:lvl>
  </w:abstractNum>
  <w:abstractNum w:abstractNumId="20" w15:restartNumberingAfterBreak="0">
    <w:nsid w:val="00000015"/>
    <w:multiLevelType w:val="multilevel"/>
    <w:tmpl w:val="8E34EDD2"/>
    <w:lvl w:ilvl="0">
      <w:start w:val="1"/>
      <w:numFmt w:val="decimal"/>
      <w:lvlText w:val="%1."/>
      <w:lvlJc w:val="left"/>
      <w:pPr>
        <w:tabs>
          <w:tab w:val="num" w:pos="0"/>
        </w:tabs>
        <w:ind w:left="360" w:hanging="360"/>
      </w:pPr>
      <w:rPr>
        <w:rFonts w:ascii="Arial" w:hAnsi="Arial" w:cs="Arial" w:hint="default"/>
        <w:b/>
        <w:bCs w:val="0"/>
      </w:rPr>
    </w:lvl>
    <w:lvl w:ilvl="1">
      <w:start w:val="1"/>
      <w:numFmt w:val="decimal"/>
      <w:lvlText w:val="%1.%2."/>
      <w:lvlJc w:val="left"/>
      <w:rPr>
        <w:rFonts w:ascii="Arial" w:eastAsia="Arial" w:hAnsi="Arial" w:cs="Arial" w:hint="default"/>
        <w:b w:val="0"/>
        <w:bCs/>
        <w:strike w:val="0"/>
        <w:color w:val="auto"/>
        <w:kern w:val="2"/>
        <w:sz w:val="24"/>
        <w:szCs w:val="24"/>
        <w:lang w:val="pt-BR" w:eastAsia="pt-BR" w:bidi="hi-IN"/>
      </w:rPr>
    </w:lvl>
    <w:lvl w:ilvl="2">
      <w:start w:val="1"/>
      <w:numFmt w:val="decimal"/>
      <w:lvlText w:val="%1.%2.%3."/>
      <w:lvlJc w:val="left"/>
      <w:rPr>
        <w:rFonts w:ascii="Arial" w:eastAsia="Arial" w:hAnsi="Arial" w:cs="Arial" w:hint="default"/>
        <w:b w:val="0"/>
        <w:bCs w:val="0"/>
        <w:strike w:val="0"/>
        <w:color w:val="auto"/>
        <w:kern w:val="2"/>
        <w:sz w:val="24"/>
        <w:szCs w:val="24"/>
        <w:lang w:val="ca-ES" w:eastAsia="pt-BR" w:bidi="hi-IN"/>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1" w15:restartNumberingAfterBreak="0">
    <w:nsid w:val="00000016"/>
    <w:multiLevelType w:val="singleLevel"/>
    <w:tmpl w:val="00000016"/>
    <w:name w:val="WW8Num22"/>
    <w:lvl w:ilvl="0">
      <w:start w:val="1"/>
      <w:numFmt w:val="upperRoman"/>
      <w:lvlText w:val="%1."/>
      <w:lvlJc w:val="right"/>
      <w:pPr>
        <w:tabs>
          <w:tab w:val="num" w:pos="0"/>
        </w:tabs>
        <w:ind w:left="720" w:hanging="360"/>
      </w:pPr>
      <w:rPr>
        <w:rFonts w:ascii="Arial" w:eastAsia="Arial" w:hAnsi="Arial" w:cs="Arial"/>
        <w:kern w:val="0"/>
        <w:lang w:val="ca-ES" w:eastAsia="pt-BR" w:bidi="ar-SA"/>
      </w:rPr>
    </w:lvl>
  </w:abstractNum>
  <w:abstractNum w:abstractNumId="22" w15:restartNumberingAfterBreak="0">
    <w:nsid w:val="00000017"/>
    <w:multiLevelType w:val="singleLevel"/>
    <w:tmpl w:val="00000017"/>
    <w:name w:val="WW8Num23"/>
    <w:lvl w:ilvl="0">
      <w:start w:val="1"/>
      <w:numFmt w:val="lowerLetter"/>
      <w:lvlText w:val="%1)"/>
      <w:lvlJc w:val="left"/>
      <w:pPr>
        <w:tabs>
          <w:tab w:val="num" w:pos="0"/>
        </w:tabs>
        <w:ind w:left="1944" w:hanging="360"/>
      </w:pPr>
      <w:rPr>
        <w:rFonts w:ascii="Arial" w:eastAsia="Arial" w:hAnsi="Arial" w:cs="Arial"/>
        <w:kern w:val="0"/>
        <w:lang w:val="ca-ES" w:eastAsia="pt-BR" w:bidi="ar-SA"/>
      </w:rPr>
    </w:lvl>
  </w:abstractNum>
  <w:abstractNum w:abstractNumId="23" w15:restartNumberingAfterBreak="0">
    <w:nsid w:val="00000018"/>
    <w:multiLevelType w:val="singleLevel"/>
    <w:tmpl w:val="00000018"/>
    <w:name w:val="WW8Num24"/>
    <w:lvl w:ilvl="0">
      <w:start w:val="1"/>
      <w:numFmt w:val="lowerLetter"/>
      <w:lvlText w:val="%1)"/>
      <w:lvlJc w:val="left"/>
      <w:pPr>
        <w:tabs>
          <w:tab w:val="num" w:pos="0"/>
        </w:tabs>
        <w:ind w:left="1440" w:hanging="360"/>
      </w:pPr>
      <w:rPr>
        <w:rFonts w:eastAsia="Arial"/>
        <w:sz w:val="24"/>
        <w:szCs w:val="24"/>
        <w:lang w:val="pt-BR" w:eastAsia="pt-BR"/>
      </w:rPr>
    </w:lvl>
  </w:abstractNum>
  <w:abstractNum w:abstractNumId="24"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rPr>
    </w:lvl>
    <w:lvl w:ilvl="1">
      <w:start w:val="1"/>
      <w:numFmt w:val="decimal"/>
      <w:isLgl/>
      <w:lvlText w:val="%1.%2"/>
      <w:lvlJc w:val="left"/>
      <w:pPr>
        <w:tabs>
          <w:tab w:val="num" w:pos="1134"/>
        </w:tabs>
        <w:ind w:left="1134" w:hanging="1134"/>
      </w:pPr>
      <w:rPr>
        <w:rFonts w:hint="default"/>
        <w:b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5" w15:restartNumberingAfterBreak="0">
    <w:nsid w:val="0DA93799"/>
    <w:multiLevelType w:val="multilevel"/>
    <w:tmpl w:val="39A0FE8C"/>
    <w:lvl w:ilvl="0">
      <w:start w:val="8"/>
      <w:numFmt w:val="decimal"/>
      <w:lvlText w:val="%1."/>
      <w:lvlJc w:val="left"/>
      <w:pPr>
        <w:ind w:left="390" w:hanging="39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152E2DD5"/>
    <w:multiLevelType w:val="hybridMultilevel"/>
    <w:tmpl w:val="1DF46A60"/>
    <w:lvl w:ilvl="0" w:tplc="FFFFFFFF">
      <w:start w:val="1"/>
      <w:numFmt w:val="lowerLetter"/>
      <w:lvlText w:val="%1)"/>
      <w:lvlJc w:val="left"/>
      <w:pPr>
        <w:ind w:left="2088" w:hanging="360"/>
      </w:pPr>
      <w:rPr>
        <w:rFonts w:hint="default"/>
        <w:strike w:val="0"/>
      </w:rPr>
    </w:lvl>
    <w:lvl w:ilvl="1" w:tplc="FFFFFFFF">
      <w:start w:val="1"/>
      <w:numFmt w:val="lowerLetter"/>
      <w:lvlText w:val="%2."/>
      <w:lvlJc w:val="left"/>
      <w:pPr>
        <w:ind w:left="2808" w:hanging="360"/>
      </w:pPr>
    </w:lvl>
    <w:lvl w:ilvl="2" w:tplc="FFFFFFFF">
      <w:start w:val="1"/>
      <w:numFmt w:val="lowerRoman"/>
      <w:lvlText w:val="%3."/>
      <w:lvlJc w:val="right"/>
      <w:pPr>
        <w:ind w:left="3528" w:hanging="180"/>
      </w:pPr>
    </w:lvl>
    <w:lvl w:ilvl="3" w:tplc="FFFFFFFF">
      <w:start w:val="1"/>
      <w:numFmt w:val="decimal"/>
      <w:lvlText w:val="%4."/>
      <w:lvlJc w:val="left"/>
      <w:pPr>
        <w:ind w:left="4248" w:hanging="360"/>
      </w:pPr>
    </w:lvl>
    <w:lvl w:ilvl="4" w:tplc="04160017">
      <w:start w:val="1"/>
      <w:numFmt w:val="lowerLetter"/>
      <w:lvlText w:val="%5)"/>
      <w:lvlJc w:val="left"/>
      <w:pPr>
        <w:ind w:left="2204" w:hanging="360"/>
      </w:pPr>
    </w:lvl>
    <w:lvl w:ilvl="5" w:tplc="FFFFFFFF">
      <w:start w:val="1"/>
      <w:numFmt w:val="upperRoman"/>
      <w:lvlText w:val="%6."/>
      <w:lvlJc w:val="left"/>
      <w:pPr>
        <w:ind w:left="6228" w:hanging="720"/>
      </w:pPr>
      <w:rPr>
        <w:rFonts w:hint="default"/>
      </w:rPr>
    </w:lvl>
    <w:lvl w:ilvl="6" w:tplc="FFFFFFFF" w:tentative="1">
      <w:start w:val="1"/>
      <w:numFmt w:val="decimal"/>
      <w:lvlText w:val="%7."/>
      <w:lvlJc w:val="left"/>
      <w:pPr>
        <w:ind w:left="6408" w:hanging="360"/>
      </w:pPr>
    </w:lvl>
    <w:lvl w:ilvl="7" w:tplc="FFFFFFFF" w:tentative="1">
      <w:start w:val="1"/>
      <w:numFmt w:val="lowerLetter"/>
      <w:lvlText w:val="%8."/>
      <w:lvlJc w:val="left"/>
      <w:pPr>
        <w:ind w:left="7128" w:hanging="360"/>
      </w:pPr>
    </w:lvl>
    <w:lvl w:ilvl="8" w:tplc="FFFFFFFF" w:tentative="1">
      <w:start w:val="1"/>
      <w:numFmt w:val="lowerRoman"/>
      <w:lvlText w:val="%9."/>
      <w:lvlJc w:val="right"/>
      <w:pPr>
        <w:ind w:left="7848" w:hanging="180"/>
      </w:pPr>
    </w:lvl>
  </w:abstractNum>
  <w:abstractNum w:abstractNumId="27" w15:restartNumberingAfterBreak="0">
    <w:nsid w:val="220A02AD"/>
    <w:multiLevelType w:val="multilevel"/>
    <w:tmpl w:val="93442414"/>
    <w:lvl w:ilvl="0">
      <w:start w:val="1"/>
      <w:numFmt w:val="lowerLetter"/>
      <w:lvlText w:val="%1)"/>
      <w:lvlJc w:val="left"/>
      <w:pPr>
        <w:ind w:left="144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24371D06"/>
    <w:multiLevelType w:val="multilevel"/>
    <w:tmpl w:val="35AA2D44"/>
    <w:lvl w:ilvl="0">
      <w:start w:val="1"/>
      <w:numFmt w:val="decimal"/>
      <w:lvlText w:val="%1."/>
      <w:lvlJc w:val="left"/>
      <w:pPr>
        <w:ind w:left="360" w:hanging="360"/>
      </w:pPr>
      <w:rPr>
        <w:rFonts w:cs="Arial"/>
        <w:b/>
        <w:bCs w:val="0"/>
      </w:rPr>
    </w:lvl>
    <w:lvl w:ilvl="1">
      <w:start w:val="1"/>
      <w:numFmt w:val="decimal"/>
      <w:lvlText w:val="%1.%2."/>
      <w:lvlJc w:val="left"/>
      <w:pPr>
        <w:ind w:left="1567" w:hanging="432"/>
      </w:pPr>
      <w:rPr>
        <w:rFonts w:cs="Arial"/>
        <w:b w:val="0"/>
        <w:sz w:val="24"/>
        <w:szCs w:val="24"/>
      </w:rPr>
    </w:lvl>
    <w:lvl w:ilvl="2">
      <w:start w:val="1"/>
      <w:numFmt w:val="decimal"/>
      <w:lvlText w:val="%1.%2.%3."/>
      <w:lvlJc w:val="left"/>
      <w:pPr>
        <w:ind w:left="504" w:hanging="504"/>
      </w:pPr>
      <w:rPr>
        <w:rFonts w:cs="Arial"/>
        <w:sz w:val="24"/>
        <w:szCs w:val="24"/>
        <w:lang w:val="ca-ES"/>
      </w:rPr>
    </w:lvl>
    <w:lvl w:ilvl="3">
      <w:start w:val="1"/>
      <w:numFmt w:val="decimal"/>
      <w:lvlText w:val="%1.%2.%3.%4."/>
      <w:lvlJc w:val="left"/>
      <w:pPr>
        <w:ind w:left="19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8226748"/>
    <w:multiLevelType w:val="multilevel"/>
    <w:tmpl w:val="8E5ABDD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705"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2FCC5F75"/>
    <w:multiLevelType w:val="multilevel"/>
    <w:tmpl w:val="FC527E3C"/>
    <w:name w:val="WW8Num1922"/>
    <w:lvl w:ilvl="0">
      <w:start w:val="6"/>
      <w:numFmt w:val="none"/>
      <w:lvlText w:val="8.1."/>
      <w:lvlJc w:val="left"/>
      <w:pPr>
        <w:tabs>
          <w:tab w:val="num" w:pos="0"/>
        </w:tabs>
        <w:ind w:left="360" w:hanging="360"/>
      </w:pPr>
      <w:rPr>
        <w:rFonts w:ascii="Arial" w:hAnsi="Arial" w:cs="Arial" w:hint="default"/>
        <w:b w:val="0"/>
        <w:bCs/>
      </w:rPr>
    </w:lvl>
    <w:lvl w:ilvl="1">
      <w:start w:val="3"/>
      <w:numFmt w:val="none"/>
      <w:lvlText w:val="6.3"/>
      <w:lvlJc w:val="left"/>
      <w:pPr>
        <w:ind w:left="0" w:firstLine="0"/>
      </w:pPr>
      <w:rPr>
        <w:rFonts w:ascii="Arial" w:eastAsia="Arial" w:hAnsi="Arial" w:cs="Arial" w:hint="default"/>
        <w:b w:val="0"/>
        <w:bCs/>
        <w:strike w:val="0"/>
        <w:color w:val="auto"/>
        <w:kern w:val="2"/>
        <w:sz w:val="24"/>
        <w:szCs w:val="24"/>
      </w:rPr>
    </w:lvl>
    <w:lvl w:ilvl="2">
      <w:start w:val="1"/>
      <w:numFmt w:val="none"/>
      <w:lvlText w:val="6.3.1"/>
      <w:lvlJc w:val="left"/>
      <w:pPr>
        <w:ind w:left="0" w:firstLine="0"/>
      </w:pPr>
      <w:rPr>
        <w:rFonts w:ascii="Arial" w:eastAsia="Arial" w:hAnsi="Arial" w:cs="Arial" w:hint="default"/>
        <w:b w:val="0"/>
        <w:bCs w:val="0"/>
        <w:strike w:val="0"/>
        <w:color w:val="auto"/>
        <w:kern w:val="2"/>
        <w:sz w:val="24"/>
        <w:szCs w:val="24"/>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1" w15:restartNumberingAfterBreak="0">
    <w:nsid w:val="31A01411"/>
    <w:multiLevelType w:val="hybridMultilevel"/>
    <w:tmpl w:val="AFD63A0E"/>
    <w:lvl w:ilvl="0" w:tplc="4F34CFC8">
      <w:start w:val="1"/>
      <w:numFmt w:val="lowerLetter"/>
      <w:lvlText w:val="%1)"/>
      <w:lvlJc w:val="left"/>
      <w:pPr>
        <w:ind w:left="720" w:hanging="360"/>
      </w:pPr>
      <w:rPr>
        <w:rFonts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36EC3809"/>
    <w:multiLevelType w:val="hybridMultilevel"/>
    <w:tmpl w:val="45C4C99A"/>
    <w:lvl w:ilvl="0" w:tplc="CCB26162">
      <w:start w:val="1"/>
      <w:numFmt w:val="lowerLetter"/>
      <w:lvlText w:val="%1)"/>
      <w:lvlJc w:val="left"/>
      <w:pPr>
        <w:ind w:left="428" w:hanging="360"/>
      </w:pPr>
      <w:rPr>
        <w:rFonts w:hint="default"/>
      </w:rPr>
    </w:lvl>
    <w:lvl w:ilvl="1" w:tplc="04160019" w:tentative="1">
      <w:start w:val="1"/>
      <w:numFmt w:val="lowerLetter"/>
      <w:lvlText w:val="%2."/>
      <w:lvlJc w:val="left"/>
      <w:pPr>
        <w:ind w:left="1148" w:hanging="360"/>
      </w:pPr>
    </w:lvl>
    <w:lvl w:ilvl="2" w:tplc="0416001B" w:tentative="1">
      <w:start w:val="1"/>
      <w:numFmt w:val="lowerRoman"/>
      <w:lvlText w:val="%3."/>
      <w:lvlJc w:val="right"/>
      <w:pPr>
        <w:ind w:left="1868" w:hanging="180"/>
      </w:pPr>
    </w:lvl>
    <w:lvl w:ilvl="3" w:tplc="0416000F" w:tentative="1">
      <w:start w:val="1"/>
      <w:numFmt w:val="decimal"/>
      <w:lvlText w:val="%4."/>
      <w:lvlJc w:val="left"/>
      <w:pPr>
        <w:ind w:left="2588" w:hanging="360"/>
      </w:pPr>
    </w:lvl>
    <w:lvl w:ilvl="4" w:tplc="04160019" w:tentative="1">
      <w:start w:val="1"/>
      <w:numFmt w:val="lowerLetter"/>
      <w:lvlText w:val="%5."/>
      <w:lvlJc w:val="left"/>
      <w:pPr>
        <w:ind w:left="3308" w:hanging="360"/>
      </w:pPr>
    </w:lvl>
    <w:lvl w:ilvl="5" w:tplc="0416001B" w:tentative="1">
      <w:start w:val="1"/>
      <w:numFmt w:val="lowerRoman"/>
      <w:lvlText w:val="%6."/>
      <w:lvlJc w:val="right"/>
      <w:pPr>
        <w:ind w:left="4028" w:hanging="180"/>
      </w:pPr>
    </w:lvl>
    <w:lvl w:ilvl="6" w:tplc="0416000F" w:tentative="1">
      <w:start w:val="1"/>
      <w:numFmt w:val="decimal"/>
      <w:lvlText w:val="%7."/>
      <w:lvlJc w:val="left"/>
      <w:pPr>
        <w:ind w:left="4748" w:hanging="360"/>
      </w:pPr>
    </w:lvl>
    <w:lvl w:ilvl="7" w:tplc="04160019" w:tentative="1">
      <w:start w:val="1"/>
      <w:numFmt w:val="lowerLetter"/>
      <w:lvlText w:val="%8."/>
      <w:lvlJc w:val="left"/>
      <w:pPr>
        <w:ind w:left="5468" w:hanging="360"/>
      </w:pPr>
    </w:lvl>
    <w:lvl w:ilvl="8" w:tplc="0416001B" w:tentative="1">
      <w:start w:val="1"/>
      <w:numFmt w:val="lowerRoman"/>
      <w:lvlText w:val="%9."/>
      <w:lvlJc w:val="right"/>
      <w:pPr>
        <w:ind w:left="6188" w:hanging="180"/>
      </w:pPr>
    </w:lvl>
  </w:abstractNum>
  <w:abstractNum w:abstractNumId="33" w15:restartNumberingAfterBreak="0">
    <w:nsid w:val="38A7195C"/>
    <w:multiLevelType w:val="multilevel"/>
    <w:tmpl w:val="9EDE27DC"/>
    <w:lvl w:ilvl="0">
      <w:start w:val="1"/>
      <w:numFmt w:val="none"/>
      <w:lvlText w:val="6.4"/>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3CBE0FEF"/>
    <w:multiLevelType w:val="hybridMultilevel"/>
    <w:tmpl w:val="F5DCC51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40C923D0"/>
    <w:multiLevelType w:val="multilevel"/>
    <w:tmpl w:val="51324CD6"/>
    <w:lvl w:ilvl="0">
      <w:start w:val="6"/>
      <w:numFmt w:val="decimal"/>
      <w:lvlText w:val="%1"/>
      <w:lvlJc w:val="left"/>
      <w:pPr>
        <w:ind w:left="525" w:hanging="525"/>
      </w:pPr>
      <w:rPr>
        <w:rFonts w:hint="default"/>
      </w:rPr>
    </w:lvl>
    <w:lvl w:ilvl="1">
      <w:start w:val="3"/>
      <w:numFmt w:val="decimal"/>
      <w:lvlText w:val="%1.%2"/>
      <w:lvlJc w:val="left"/>
      <w:pPr>
        <w:ind w:left="667" w:hanging="525"/>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418B2E44"/>
    <w:multiLevelType w:val="multilevel"/>
    <w:tmpl w:val="F5E88836"/>
    <w:lvl w:ilvl="0">
      <w:start w:val="10"/>
      <w:numFmt w:val="decimal"/>
      <w:lvlText w:val="%1."/>
      <w:lvlJc w:val="left"/>
      <w:pPr>
        <w:ind w:left="525" w:hanging="525"/>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42FD1FAF"/>
    <w:multiLevelType w:val="multilevel"/>
    <w:tmpl w:val="BF8610D8"/>
    <w:lvl w:ilvl="0">
      <w:start w:val="6"/>
      <w:numFmt w:val="decimal"/>
      <w:lvlText w:val="%1."/>
      <w:lvlJc w:val="left"/>
      <w:pPr>
        <w:ind w:left="585" w:hanging="585"/>
      </w:pPr>
      <w:rPr>
        <w:rFonts w:hint="default"/>
        <w:b/>
        <w:bCs/>
      </w:rPr>
    </w:lvl>
    <w:lvl w:ilvl="1">
      <w:start w:val="6"/>
      <w:numFmt w:val="decimal"/>
      <w:lvlText w:val="%2.1"/>
      <w:lvlJc w:val="left"/>
      <w:pPr>
        <w:ind w:left="502" w:hanging="360"/>
      </w:pPr>
      <w:rPr>
        <w:rFonts w:hint="default"/>
      </w:rPr>
    </w:lvl>
    <w:lvl w:ilvl="2">
      <w:start w:val="4"/>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8" w15:restartNumberingAfterBreak="0">
    <w:nsid w:val="4726477A"/>
    <w:multiLevelType w:val="multilevel"/>
    <w:tmpl w:val="A8E83F08"/>
    <w:lvl w:ilvl="0">
      <w:start w:val="6"/>
      <w:numFmt w:val="decimal"/>
      <w:lvlText w:val="%1"/>
      <w:lvlJc w:val="left"/>
      <w:pPr>
        <w:ind w:left="525" w:hanging="525"/>
      </w:pPr>
      <w:rPr>
        <w:rFonts w:hint="default"/>
      </w:rPr>
    </w:lvl>
    <w:lvl w:ilvl="1">
      <w:start w:val="3"/>
      <w:numFmt w:val="decimal"/>
      <w:lvlText w:val="%1.%2"/>
      <w:lvlJc w:val="left"/>
      <w:pPr>
        <w:ind w:left="667" w:hanging="52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9" w15:restartNumberingAfterBreak="0">
    <w:nsid w:val="4FF66538"/>
    <w:multiLevelType w:val="hybridMultilevel"/>
    <w:tmpl w:val="6BF0341E"/>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54BE510D"/>
    <w:multiLevelType w:val="hybridMultilevel"/>
    <w:tmpl w:val="EEC23B00"/>
    <w:lvl w:ilvl="0" w:tplc="B8EA6004">
      <w:start w:val="1"/>
      <w:numFmt w:val="lowerLetter"/>
      <w:lvlText w:val="%1)"/>
      <w:lvlJc w:val="left"/>
      <w:pPr>
        <w:ind w:left="2356" w:hanging="360"/>
      </w:pPr>
      <w:rPr>
        <w:rFonts w:hint="default"/>
      </w:rPr>
    </w:lvl>
    <w:lvl w:ilvl="1" w:tplc="04160019" w:tentative="1">
      <w:start w:val="1"/>
      <w:numFmt w:val="lowerLetter"/>
      <w:lvlText w:val="%2."/>
      <w:lvlJc w:val="left"/>
      <w:pPr>
        <w:ind w:left="3076" w:hanging="360"/>
      </w:pPr>
    </w:lvl>
    <w:lvl w:ilvl="2" w:tplc="0416001B" w:tentative="1">
      <w:start w:val="1"/>
      <w:numFmt w:val="lowerRoman"/>
      <w:lvlText w:val="%3."/>
      <w:lvlJc w:val="right"/>
      <w:pPr>
        <w:ind w:left="3796" w:hanging="180"/>
      </w:pPr>
    </w:lvl>
    <w:lvl w:ilvl="3" w:tplc="0416000F" w:tentative="1">
      <w:start w:val="1"/>
      <w:numFmt w:val="decimal"/>
      <w:lvlText w:val="%4."/>
      <w:lvlJc w:val="left"/>
      <w:pPr>
        <w:ind w:left="4516" w:hanging="360"/>
      </w:pPr>
    </w:lvl>
    <w:lvl w:ilvl="4" w:tplc="04160019" w:tentative="1">
      <w:start w:val="1"/>
      <w:numFmt w:val="lowerLetter"/>
      <w:lvlText w:val="%5."/>
      <w:lvlJc w:val="left"/>
      <w:pPr>
        <w:ind w:left="5236" w:hanging="360"/>
      </w:pPr>
    </w:lvl>
    <w:lvl w:ilvl="5" w:tplc="0416001B" w:tentative="1">
      <w:start w:val="1"/>
      <w:numFmt w:val="lowerRoman"/>
      <w:lvlText w:val="%6."/>
      <w:lvlJc w:val="right"/>
      <w:pPr>
        <w:ind w:left="5956" w:hanging="180"/>
      </w:pPr>
    </w:lvl>
    <w:lvl w:ilvl="6" w:tplc="0416000F" w:tentative="1">
      <w:start w:val="1"/>
      <w:numFmt w:val="decimal"/>
      <w:lvlText w:val="%7."/>
      <w:lvlJc w:val="left"/>
      <w:pPr>
        <w:ind w:left="6676" w:hanging="360"/>
      </w:pPr>
    </w:lvl>
    <w:lvl w:ilvl="7" w:tplc="04160019" w:tentative="1">
      <w:start w:val="1"/>
      <w:numFmt w:val="lowerLetter"/>
      <w:lvlText w:val="%8."/>
      <w:lvlJc w:val="left"/>
      <w:pPr>
        <w:ind w:left="7396" w:hanging="360"/>
      </w:pPr>
    </w:lvl>
    <w:lvl w:ilvl="8" w:tplc="0416001B" w:tentative="1">
      <w:start w:val="1"/>
      <w:numFmt w:val="lowerRoman"/>
      <w:lvlText w:val="%9."/>
      <w:lvlJc w:val="right"/>
      <w:pPr>
        <w:ind w:left="8116" w:hanging="180"/>
      </w:pPr>
    </w:lvl>
  </w:abstractNum>
  <w:abstractNum w:abstractNumId="41" w15:restartNumberingAfterBreak="0">
    <w:nsid w:val="553767CD"/>
    <w:multiLevelType w:val="singleLevel"/>
    <w:tmpl w:val="00000005"/>
    <w:lvl w:ilvl="0">
      <w:start w:val="1"/>
      <w:numFmt w:val="lowerLetter"/>
      <w:lvlText w:val="%1)"/>
      <w:lvlJc w:val="left"/>
      <w:pPr>
        <w:tabs>
          <w:tab w:val="num" w:pos="0"/>
        </w:tabs>
        <w:ind w:left="720" w:hanging="360"/>
      </w:pPr>
      <w:rPr>
        <w:sz w:val="22"/>
        <w:szCs w:val="22"/>
      </w:rPr>
    </w:lvl>
  </w:abstractNum>
  <w:abstractNum w:abstractNumId="42" w15:restartNumberingAfterBreak="0">
    <w:nsid w:val="599E574C"/>
    <w:multiLevelType w:val="multilevel"/>
    <w:tmpl w:val="698C8E7A"/>
    <w:name w:val="WW8Num192"/>
    <w:lvl w:ilvl="0">
      <w:start w:val="6"/>
      <w:numFmt w:val="decimal"/>
      <w:lvlText w:val="%1."/>
      <w:lvlJc w:val="left"/>
      <w:pPr>
        <w:tabs>
          <w:tab w:val="num" w:pos="0"/>
        </w:tabs>
        <w:ind w:left="360" w:hanging="360"/>
      </w:pPr>
      <w:rPr>
        <w:rFonts w:ascii="Arial" w:hAnsi="Arial" w:cs="Arial" w:hint="default"/>
        <w:b/>
        <w:bCs w:val="0"/>
      </w:rPr>
    </w:lvl>
    <w:lvl w:ilvl="1">
      <w:start w:val="3"/>
      <w:numFmt w:val="none"/>
      <w:lvlText w:val="6.3"/>
      <w:lvlJc w:val="left"/>
      <w:pPr>
        <w:ind w:left="0" w:firstLine="0"/>
      </w:pPr>
      <w:rPr>
        <w:rFonts w:ascii="Arial" w:eastAsia="Arial" w:hAnsi="Arial" w:cs="Arial" w:hint="default"/>
        <w:b w:val="0"/>
        <w:bCs/>
        <w:strike w:val="0"/>
        <w:color w:val="auto"/>
        <w:kern w:val="2"/>
        <w:sz w:val="24"/>
        <w:szCs w:val="24"/>
      </w:rPr>
    </w:lvl>
    <w:lvl w:ilvl="2">
      <w:start w:val="1"/>
      <w:numFmt w:val="none"/>
      <w:lvlText w:val="6.3.1"/>
      <w:lvlJc w:val="left"/>
      <w:pPr>
        <w:ind w:left="0" w:firstLine="0"/>
      </w:pPr>
      <w:rPr>
        <w:rFonts w:ascii="Arial" w:eastAsia="Arial" w:hAnsi="Arial" w:cs="Arial" w:hint="default"/>
        <w:b w:val="0"/>
        <w:bCs w:val="0"/>
        <w:strike w:val="0"/>
        <w:color w:val="auto"/>
        <w:kern w:val="2"/>
        <w:sz w:val="24"/>
        <w:szCs w:val="24"/>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3" w15:restartNumberingAfterBreak="0">
    <w:nsid w:val="6C0D6FF6"/>
    <w:multiLevelType w:val="multilevel"/>
    <w:tmpl w:val="E4182E5C"/>
    <w:lvl w:ilvl="0">
      <w:start w:val="1"/>
      <w:numFmt w:val="decimal"/>
      <w:lvlText w:val="%1."/>
      <w:lvlJc w:val="left"/>
      <w:pPr>
        <w:tabs>
          <w:tab w:val="num" w:pos="0"/>
        </w:tabs>
        <w:ind w:left="360" w:hanging="360"/>
      </w:pPr>
      <w:rPr>
        <w:rFonts w:ascii="Arial" w:hAnsi="Arial" w:cs="Arial" w:hint="default"/>
        <w:b/>
        <w:bCs w:val="0"/>
      </w:rPr>
    </w:lvl>
    <w:lvl w:ilvl="1">
      <w:start w:val="1"/>
      <w:numFmt w:val="decimal"/>
      <w:lvlText w:val="%1.%2."/>
      <w:lvlJc w:val="left"/>
      <w:rPr>
        <w:rFonts w:ascii="Arial" w:eastAsia="Arial" w:hAnsi="Arial" w:cs="Arial" w:hint="default"/>
        <w:b w:val="0"/>
        <w:bCs/>
        <w:strike w:val="0"/>
        <w:color w:val="auto"/>
        <w:kern w:val="2"/>
        <w:sz w:val="24"/>
        <w:szCs w:val="24"/>
        <w:lang w:val="pt-BR" w:eastAsia="pt-BR" w:bidi="hi-IN"/>
      </w:rPr>
    </w:lvl>
    <w:lvl w:ilvl="2">
      <w:start w:val="1"/>
      <w:numFmt w:val="decimal"/>
      <w:lvlText w:val="%1.%2.%3."/>
      <w:lvlJc w:val="left"/>
      <w:rPr>
        <w:rFonts w:ascii="Arial" w:eastAsia="Arial" w:hAnsi="Arial" w:cs="Arial" w:hint="default"/>
        <w:b w:val="0"/>
        <w:bCs w:val="0"/>
        <w:color w:val="auto"/>
        <w:kern w:val="2"/>
        <w:sz w:val="24"/>
        <w:szCs w:val="24"/>
        <w:lang w:val="ca-ES" w:eastAsia="pt-BR" w:bidi="hi-IN"/>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4" w15:restartNumberingAfterBreak="0">
    <w:nsid w:val="72DB145A"/>
    <w:multiLevelType w:val="multilevel"/>
    <w:tmpl w:val="203E3C92"/>
    <w:lvl w:ilvl="0">
      <w:start w:val="1"/>
      <w:numFmt w:val="decimal"/>
      <w:lvlText w:val="%1."/>
      <w:lvlJc w:val="left"/>
      <w:pPr>
        <w:ind w:left="360" w:hanging="360"/>
      </w:pPr>
      <w:rPr>
        <w:rFonts w:ascii="Arial" w:hAnsi="Arial" w:cs="Arial" w:hint="default"/>
        <w:b/>
        <w:bCs w:val="0"/>
      </w:rPr>
    </w:lvl>
    <w:lvl w:ilvl="1">
      <w:start w:val="1"/>
      <w:numFmt w:val="decimal"/>
      <w:lvlText w:val="%1.%2."/>
      <w:lvlJc w:val="left"/>
      <w:pPr>
        <w:ind w:left="1425" w:hanging="432"/>
      </w:pPr>
      <w:rPr>
        <w:rFonts w:ascii="Arial" w:hAnsi="Arial" w:cs="Arial" w:hint="default"/>
        <w:b w:val="0"/>
        <w:sz w:val="24"/>
        <w:szCs w:val="24"/>
      </w:rPr>
    </w:lvl>
    <w:lvl w:ilvl="2">
      <w:start w:val="1"/>
      <w:numFmt w:val="decimal"/>
      <w:lvlText w:val="%1.%2.%3."/>
      <w:lvlJc w:val="left"/>
      <w:pPr>
        <w:ind w:left="1639" w:hanging="504"/>
      </w:pPr>
      <w:rPr>
        <w:rFonts w:hint="default"/>
        <w:lang w:val="ca-E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C412549"/>
    <w:multiLevelType w:val="multilevel"/>
    <w:tmpl w:val="37AE82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C423930"/>
    <w:multiLevelType w:val="multilevel"/>
    <w:tmpl w:val="710A09B8"/>
    <w:lvl w:ilvl="0">
      <w:start w:val="6"/>
      <w:numFmt w:val="decimal"/>
      <w:lvlText w:val="%1."/>
      <w:lvlJc w:val="left"/>
      <w:pPr>
        <w:ind w:left="585" w:hanging="585"/>
      </w:pPr>
      <w:rPr>
        <w:rFonts w:hint="default"/>
      </w:rPr>
    </w:lvl>
    <w:lvl w:ilvl="1">
      <w:start w:val="3"/>
      <w:numFmt w:val="decimal"/>
      <w:lvlText w:val="%1.%2."/>
      <w:lvlJc w:val="left"/>
      <w:pPr>
        <w:ind w:left="862" w:hanging="72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7" w15:restartNumberingAfterBreak="0">
    <w:nsid w:val="7E2C2E2C"/>
    <w:multiLevelType w:val="hybridMultilevel"/>
    <w:tmpl w:val="E6C24DEC"/>
    <w:lvl w:ilvl="0" w:tplc="07B4D0D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16cid:durableId="1381898291">
    <w:abstractNumId w:val="0"/>
  </w:num>
  <w:num w:numId="2" w16cid:durableId="203561448">
    <w:abstractNumId w:val="1"/>
  </w:num>
  <w:num w:numId="3" w16cid:durableId="95683174">
    <w:abstractNumId w:val="2"/>
  </w:num>
  <w:num w:numId="4" w16cid:durableId="542982450">
    <w:abstractNumId w:val="3"/>
  </w:num>
  <w:num w:numId="5" w16cid:durableId="1541238809">
    <w:abstractNumId w:val="4"/>
  </w:num>
  <w:num w:numId="6" w16cid:durableId="849569627">
    <w:abstractNumId w:val="5"/>
  </w:num>
  <w:num w:numId="7" w16cid:durableId="1657800582">
    <w:abstractNumId w:val="6"/>
  </w:num>
  <w:num w:numId="8" w16cid:durableId="1039664207">
    <w:abstractNumId w:val="7"/>
  </w:num>
  <w:num w:numId="9" w16cid:durableId="1797485849">
    <w:abstractNumId w:val="8"/>
  </w:num>
  <w:num w:numId="10" w16cid:durableId="588658212">
    <w:abstractNumId w:val="9"/>
  </w:num>
  <w:num w:numId="11" w16cid:durableId="792014790">
    <w:abstractNumId w:val="10"/>
  </w:num>
  <w:num w:numId="12" w16cid:durableId="1957059934">
    <w:abstractNumId w:val="11"/>
  </w:num>
  <w:num w:numId="13" w16cid:durableId="596325146">
    <w:abstractNumId w:val="12"/>
  </w:num>
  <w:num w:numId="14" w16cid:durableId="1003240013">
    <w:abstractNumId w:val="13"/>
  </w:num>
  <w:num w:numId="15" w16cid:durableId="1505853058">
    <w:abstractNumId w:val="14"/>
  </w:num>
  <w:num w:numId="16" w16cid:durableId="39938731">
    <w:abstractNumId w:val="15"/>
  </w:num>
  <w:num w:numId="17" w16cid:durableId="1797134896">
    <w:abstractNumId w:val="16"/>
  </w:num>
  <w:num w:numId="18" w16cid:durableId="1482965588">
    <w:abstractNumId w:val="17"/>
  </w:num>
  <w:num w:numId="19" w16cid:durableId="1210728436">
    <w:abstractNumId w:val="18"/>
  </w:num>
  <w:num w:numId="20" w16cid:durableId="643895031">
    <w:abstractNumId w:val="19"/>
  </w:num>
  <w:num w:numId="21" w16cid:durableId="1456366841">
    <w:abstractNumId w:val="20"/>
  </w:num>
  <w:num w:numId="22" w16cid:durableId="1654405876">
    <w:abstractNumId w:val="21"/>
  </w:num>
  <w:num w:numId="23" w16cid:durableId="1449352119">
    <w:abstractNumId w:val="22"/>
  </w:num>
  <w:num w:numId="24" w16cid:durableId="1091896418">
    <w:abstractNumId w:val="23"/>
  </w:num>
  <w:num w:numId="25" w16cid:durableId="1440177095">
    <w:abstractNumId w:val="28"/>
  </w:num>
  <w:num w:numId="26" w16cid:durableId="628584286">
    <w:abstractNumId w:val="27"/>
  </w:num>
  <w:num w:numId="27" w16cid:durableId="666597892">
    <w:abstractNumId w:val="43"/>
  </w:num>
  <w:num w:numId="28" w16cid:durableId="841898607">
    <w:abstractNumId w:val="41"/>
  </w:num>
  <w:num w:numId="29" w16cid:durableId="650598120">
    <w:abstractNumId w:val="44"/>
  </w:num>
  <w:num w:numId="30" w16cid:durableId="946545432">
    <w:abstractNumId w:val="34"/>
  </w:num>
  <w:num w:numId="31" w16cid:durableId="77556040">
    <w:abstractNumId w:val="32"/>
  </w:num>
  <w:num w:numId="32" w16cid:durableId="1014111548">
    <w:abstractNumId w:val="40"/>
  </w:num>
  <w:num w:numId="33" w16cid:durableId="881748229">
    <w:abstractNumId w:val="39"/>
  </w:num>
  <w:num w:numId="34" w16cid:durableId="898251172">
    <w:abstractNumId w:val="31"/>
  </w:num>
  <w:num w:numId="35" w16cid:durableId="1104766964">
    <w:abstractNumId w:val="24"/>
  </w:num>
  <w:num w:numId="36" w16cid:durableId="618806591">
    <w:abstractNumId w:val="42"/>
  </w:num>
  <w:num w:numId="37" w16cid:durableId="1837185728">
    <w:abstractNumId w:val="26"/>
  </w:num>
  <w:num w:numId="38" w16cid:durableId="1573000557">
    <w:abstractNumId w:val="33"/>
  </w:num>
  <w:num w:numId="39" w16cid:durableId="1312558086">
    <w:abstractNumId w:val="47"/>
  </w:num>
  <w:num w:numId="40" w16cid:durableId="1052772178">
    <w:abstractNumId w:val="38"/>
  </w:num>
  <w:num w:numId="41" w16cid:durableId="241837851">
    <w:abstractNumId w:val="46"/>
  </w:num>
  <w:num w:numId="42" w16cid:durableId="265894358">
    <w:abstractNumId w:val="35"/>
  </w:num>
  <w:num w:numId="43" w16cid:durableId="1757479895">
    <w:abstractNumId w:val="37"/>
  </w:num>
  <w:num w:numId="44" w16cid:durableId="1864979096">
    <w:abstractNumId w:val="29"/>
  </w:num>
  <w:num w:numId="45" w16cid:durableId="1594969150">
    <w:abstractNumId w:val="30"/>
  </w:num>
  <w:num w:numId="46" w16cid:durableId="499660450">
    <w:abstractNumId w:val="25"/>
  </w:num>
  <w:num w:numId="47" w16cid:durableId="261646674">
    <w:abstractNumId w:val="36"/>
  </w:num>
  <w:num w:numId="48" w16cid:durableId="185468929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D25"/>
    <w:rsid w:val="00003C67"/>
    <w:rsid w:val="00005099"/>
    <w:rsid w:val="00007D16"/>
    <w:rsid w:val="0001011F"/>
    <w:rsid w:val="00011F19"/>
    <w:rsid w:val="0001586D"/>
    <w:rsid w:val="00015F9B"/>
    <w:rsid w:val="00021A25"/>
    <w:rsid w:val="00030DFB"/>
    <w:rsid w:val="00032082"/>
    <w:rsid w:val="0003323F"/>
    <w:rsid w:val="0003406F"/>
    <w:rsid w:val="0003639E"/>
    <w:rsid w:val="00036B03"/>
    <w:rsid w:val="000424D7"/>
    <w:rsid w:val="00044B30"/>
    <w:rsid w:val="00046CA5"/>
    <w:rsid w:val="000472D8"/>
    <w:rsid w:val="0004739A"/>
    <w:rsid w:val="000516BA"/>
    <w:rsid w:val="00054846"/>
    <w:rsid w:val="0006057C"/>
    <w:rsid w:val="00062794"/>
    <w:rsid w:val="000627A7"/>
    <w:rsid w:val="00062F8A"/>
    <w:rsid w:val="0007115B"/>
    <w:rsid w:val="00071732"/>
    <w:rsid w:val="00073B07"/>
    <w:rsid w:val="000742E7"/>
    <w:rsid w:val="00074A8C"/>
    <w:rsid w:val="00074BBF"/>
    <w:rsid w:val="00076E11"/>
    <w:rsid w:val="00080B82"/>
    <w:rsid w:val="00091650"/>
    <w:rsid w:val="0009288D"/>
    <w:rsid w:val="0009328E"/>
    <w:rsid w:val="00096BAE"/>
    <w:rsid w:val="000970B7"/>
    <w:rsid w:val="00097117"/>
    <w:rsid w:val="0009774E"/>
    <w:rsid w:val="000A016D"/>
    <w:rsid w:val="000A2952"/>
    <w:rsid w:val="000A5ACE"/>
    <w:rsid w:val="000B0BC4"/>
    <w:rsid w:val="000B36F4"/>
    <w:rsid w:val="000B4270"/>
    <w:rsid w:val="000B4A29"/>
    <w:rsid w:val="000C2313"/>
    <w:rsid w:val="000C3ADC"/>
    <w:rsid w:val="000C63BA"/>
    <w:rsid w:val="000C65AD"/>
    <w:rsid w:val="000C6D00"/>
    <w:rsid w:val="000C7886"/>
    <w:rsid w:val="000D1C20"/>
    <w:rsid w:val="000D4120"/>
    <w:rsid w:val="000D4AAA"/>
    <w:rsid w:val="000D517F"/>
    <w:rsid w:val="000D5CDE"/>
    <w:rsid w:val="000E5B41"/>
    <w:rsid w:val="000F1CCE"/>
    <w:rsid w:val="001006EB"/>
    <w:rsid w:val="00105D01"/>
    <w:rsid w:val="00111E8D"/>
    <w:rsid w:val="00115BFC"/>
    <w:rsid w:val="001160C9"/>
    <w:rsid w:val="00116E10"/>
    <w:rsid w:val="0012314E"/>
    <w:rsid w:val="001247F6"/>
    <w:rsid w:val="00124CDD"/>
    <w:rsid w:val="0012615F"/>
    <w:rsid w:val="00127B39"/>
    <w:rsid w:val="001302D5"/>
    <w:rsid w:val="00132582"/>
    <w:rsid w:val="00132A87"/>
    <w:rsid w:val="0013339F"/>
    <w:rsid w:val="00134E14"/>
    <w:rsid w:val="00151B1F"/>
    <w:rsid w:val="00153915"/>
    <w:rsid w:val="0015498F"/>
    <w:rsid w:val="00155C9B"/>
    <w:rsid w:val="00157979"/>
    <w:rsid w:val="001623AD"/>
    <w:rsid w:val="00172A53"/>
    <w:rsid w:val="0017419C"/>
    <w:rsid w:val="0017749A"/>
    <w:rsid w:val="00177AD4"/>
    <w:rsid w:val="00180A50"/>
    <w:rsid w:val="00183545"/>
    <w:rsid w:val="00183D9D"/>
    <w:rsid w:val="001852DB"/>
    <w:rsid w:val="00195EBB"/>
    <w:rsid w:val="00196947"/>
    <w:rsid w:val="00197532"/>
    <w:rsid w:val="001A0E20"/>
    <w:rsid w:val="001A260B"/>
    <w:rsid w:val="001A624B"/>
    <w:rsid w:val="001A6C3B"/>
    <w:rsid w:val="001A6C64"/>
    <w:rsid w:val="001B0155"/>
    <w:rsid w:val="001B4ABE"/>
    <w:rsid w:val="001C0332"/>
    <w:rsid w:val="001C0D24"/>
    <w:rsid w:val="001C2048"/>
    <w:rsid w:val="001C4C1D"/>
    <w:rsid w:val="001D094D"/>
    <w:rsid w:val="001D0E8F"/>
    <w:rsid w:val="001D37BF"/>
    <w:rsid w:val="001D5096"/>
    <w:rsid w:val="001E34A1"/>
    <w:rsid w:val="001E6F8A"/>
    <w:rsid w:val="001E6FA3"/>
    <w:rsid w:val="001F4478"/>
    <w:rsid w:val="001F627D"/>
    <w:rsid w:val="002012A0"/>
    <w:rsid w:val="00202321"/>
    <w:rsid w:val="00202BAD"/>
    <w:rsid w:val="0020318D"/>
    <w:rsid w:val="002041F1"/>
    <w:rsid w:val="0020453D"/>
    <w:rsid w:val="002112A9"/>
    <w:rsid w:val="00211D34"/>
    <w:rsid w:val="00212C63"/>
    <w:rsid w:val="002155C4"/>
    <w:rsid w:val="002169D6"/>
    <w:rsid w:val="0022232D"/>
    <w:rsid w:val="00222D26"/>
    <w:rsid w:val="00223614"/>
    <w:rsid w:val="002236F6"/>
    <w:rsid w:val="00225544"/>
    <w:rsid w:val="00227AD8"/>
    <w:rsid w:val="0023127A"/>
    <w:rsid w:val="00233848"/>
    <w:rsid w:val="00235D40"/>
    <w:rsid w:val="002408B2"/>
    <w:rsid w:val="00240DC0"/>
    <w:rsid w:val="002500DD"/>
    <w:rsid w:val="0025297E"/>
    <w:rsid w:val="00253EE2"/>
    <w:rsid w:val="00254F58"/>
    <w:rsid w:val="002576B3"/>
    <w:rsid w:val="00257D1D"/>
    <w:rsid w:val="00260A42"/>
    <w:rsid w:val="0026112A"/>
    <w:rsid w:val="00270811"/>
    <w:rsid w:val="00271ADF"/>
    <w:rsid w:val="00272641"/>
    <w:rsid w:val="00276682"/>
    <w:rsid w:val="00276B5E"/>
    <w:rsid w:val="002811B3"/>
    <w:rsid w:val="00284E89"/>
    <w:rsid w:val="00287809"/>
    <w:rsid w:val="00290445"/>
    <w:rsid w:val="00291AED"/>
    <w:rsid w:val="00294791"/>
    <w:rsid w:val="00295238"/>
    <w:rsid w:val="002955C0"/>
    <w:rsid w:val="00297DA2"/>
    <w:rsid w:val="002A015E"/>
    <w:rsid w:val="002A1F26"/>
    <w:rsid w:val="002A475E"/>
    <w:rsid w:val="002A5339"/>
    <w:rsid w:val="002A542E"/>
    <w:rsid w:val="002A5503"/>
    <w:rsid w:val="002B131B"/>
    <w:rsid w:val="002B2DBC"/>
    <w:rsid w:val="002B5127"/>
    <w:rsid w:val="002B716E"/>
    <w:rsid w:val="002C183F"/>
    <w:rsid w:val="002C197E"/>
    <w:rsid w:val="002C22A3"/>
    <w:rsid w:val="002C699F"/>
    <w:rsid w:val="002C6E35"/>
    <w:rsid w:val="002D0421"/>
    <w:rsid w:val="002D1997"/>
    <w:rsid w:val="002E164E"/>
    <w:rsid w:val="002E254E"/>
    <w:rsid w:val="002E3EC5"/>
    <w:rsid w:val="002E55C0"/>
    <w:rsid w:val="002F3056"/>
    <w:rsid w:val="002F5A9C"/>
    <w:rsid w:val="002F68DC"/>
    <w:rsid w:val="00300EF4"/>
    <w:rsid w:val="0030278E"/>
    <w:rsid w:val="0030686B"/>
    <w:rsid w:val="003068CD"/>
    <w:rsid w:val="00310081"/>
    <w:rsid w:val="0031169A"/>
    <w:rsid w:val="00314094"/>
    <w:rsid w:val="003162F2"/>
    <w:rsid w:val="00316ADA"/>
    <w:rsid w:val="00317B81"/>
    <w:rsid w:val="003214E4"/>
    <w:rsid w:val="00323FE0"/>
    <w:rsid w:val="00327C33"/>
    <w:rsid w:val="00330DF8"/>
    <w:rsid w:val="00330E7F"/>
    <w:rsid w:val="003310D0"/>
    <w:rsid w:val="003316E0"/>
    <w:rsid w:val="00333745"/>
    <w:rsid w:val="0033647C"/>
    <w:rsid w:val="003364FB"/>
    <w:rsid w:val="003374CB"/>
    <w:rsid w:val="00342E88"/>
    <w:rsid w:val="003439FE"/>
    <w:rsid w:val="00344FB8"/>
    <w:rsid w:val="00346E28"/>
    <w:rsid w:val="003520EB"/>
    <w:rsid w:val="00352FBA"/>
    <w:rsid w:val="0035369A"/>
    <w:rsid w:val="00356FC6"/>
    <w:rsid w:val="003608B8"/>
    <w:rsid w:val="003617CD"/>
    <w:rsid w:val="003628E0"/>
    <w:rsid w:val="003701C0"/>
    <w:rsid w:val="00370246"/>
    <w:rsid w:val="00373EE7"/>
    <w:rsid w:val="00375E75"/>
    <w:rsid w:val="00382668"/>
    <w:rsid w:val="003845FE"/>
    <w:rsid w:val="00385470"/>
    <w:rsid w:val="00387BF4"/>
    <w:rsid w:val="0039524A"/>
    <w:rsid w:val="003A08B9"/>
    <w:rsid w:val="003B3358"/>
    <w:rsid w:val="003B5692"/>
    <w:rsid w:val="003B5B07"/>
    <w:rsid w:val="003B70BE"/>
    <w:rsid w:val="003B74AC"/>
    <w:rsid w:val="003C0E2B"/>
    <w:rsid w:val="003C197F"/>
    <w:rsid w:val="003C1BBF"/>
    <w:rsid w:val="003C54F5"/>
    <w:rsid w:val="003C577D"/>
    <w:rsid w:val="003D45EF"/>
    <w:rsid w:val="003D7E33"/>
    <w:rsid w:val="003E18C0"/>
    <w:rsid w:val="003E508E"/>
    <w:rsid w:val="003E6483"/>
    <w:rsid w:val="003F1385"/>
    <w:rsid w:val="003F25B2"/>
    <w:rsid w:val="003F2CA7"/>
    <w:rsid w:val="003F7672"/>
    <w:rsid w:val="00402EF5"/>
    <w:rsid w:val="00404703"/>
    <w:rsid w:val="00407000"/>
    <w:rsid w:val="004105A4"/>
    <w:rsid w:val="004129A4"/>
    <w:rsid w:val="0041481F"/>
    <w:rsid w:val="0042519E"/>
    <w:rsid w:val="004259C7"/>
    <w:rsid w:val="00430621"/>
    <w:rsid w:val="00431C31"/>
    <w:rsid w:val="00432358"/>
    <w:rsid w:val="00433A2C"/>
    <w:rsid w:val="004340AD"/>
    <w:rsid w:val="00437DCC"/>
    <w:rsid w:val="00447061"/>
    <w:rsid w:val="00451219"/>
    <w:rsid w:val="00455A61"/>
    <w:rsid w:val="0045756C"/>
    <w:rsid w:val="004606DA"/>
    <w:rsid w:val="00460F6C"/>
    <w:rsid w:val="00462508"/>
    <w:rsid w:val="00463820"/>
    <w:rsid w:val="00463EF8"/>
    <w:rsid w:val="004645A3"/>
    <w:rsid w:val="0046474A"/>
    <w:rsid w:val="00470ABE"/>
    <w:rsid w:val="00472CEA"/>
    <w:rsid w:val="00475702"/>
    <w:rsid w:val="00476B52"/>
    <w:rsid w:val="00476F2A"/>
    <w:rsid w:val="00480CAF"/>
    <w:rsid w:val="00481968"/>
    <w:rsid w:val="004835B8"/>
    <w:rsid w:val="004843D8"/>
    <w:rsid w:val="004856D0"/>
    <w:rsid w:val="004911AA"/>
    <w:rsid w:val="0049161F"/>
    <w:rsid w:val="004922A5"/>
    <w:rsid w:val="004933CC"/>
    <w:rsid w:val="004944C0"/>
    <w:rsid w:val="004A09A4"/>
    <w:rsid w:val="004A4921"/>
    <w:rsid w:val="004A4A1F"/>
    <w:rsid w:val="004A4EFB"/>
    <w:rsid w:val="004B1862"/>
    <w:rsid w:val="004B2F9F"/>
    <w:rsid w:val="004B3409"/>
    <w:rsid w:val="004B3E01"/>
    <w:rsid w:val="004B437F"/>
    <w:rsid w:val="004B5738"/>
    <w:rsid w:val="004C512F"/>
    <w:rsid w:val="004C561C"/>
    <w:rsid w:val="004C6581"/>
    <w:rsid w:val="004D00CB"/>
    <w:rsid w:val="004D0588"/>
    <w:rsid w:val="004D38A8"/>
    <w:rsid w:val="004D6D40"/>
    <w:rsid w:val="004E0D70"/>
    <w:rsid w:val="004E2456"/>
    <w:rsid w:val="004E2FB4"/>
    <w:rsid w:val="004E5AEB"/>
    <w:rsid w:val="004E5FE2"/>
    <w:rsid w:val="004E74B3"/>
    <w:rsid w:val="004F060B"/>
    <w:rsid w:val="004F1770"/>
    <w:rsid w:val="004F19CB"/>
    <w:rsid w:val="004F285A"/>
    <w:rsid w:val="004F49A7"/>
    <w:rsid w:val="004F7466"/>
    <w:rsid w:val="00501305"/>
    <w:rsid w:val="00501C83"/>
    <w:rsid w:val="00502E95"/>
    <w:rsid w:val="00510B9C"/>
    <w:rsid w:val="00511076"/>
    <w:rsid w:val="0051205B"/>
    <w:rsid w:val="00515A2E"/>
    <w:rsid w:val="005234E0"/>
    <w:rsid w:val="00524612"/>
    <w:rsid w:val="00533003"/>
    <w:rsid w:val="005330B1"/>
    <w:rsid w:val="00536274"/>
    <w:rsid w:val="0054078C"/>
    <w:rsid w:val="00543294"/>
    <w:rsid w:val="0054456A"/>
    <w:rsid w:val="00544D84"/>
    <w:rsid w:val="005457AE"/>
    <w:rsid w:val="00545F83"/>
    <w:rsid w:val="005511E9"/>
    <w:rsid w:val="00553177"/>
    <w:rsid w:val="00554533"/>
    <w:rsid w:val="00560820"/>
    <w:rsid w:val="00561E94"/>
    <w:rsid w:val="00562F57"/>
    <w:rsid w:val="00563331"/>
    <w:rsid w:val="00564600"/>
    <w:rsid w:val="00565A9C"/>
    <w:rsid w:val="0056611F"/>
    <w:rsid w:val="005670EB"/>
    <w:rsid w:val="00575DDE"/>
    <w:rsid w:val="00580BDF"/>
    <w:rsid w:val="00584777"/>
    <w:rsid w:val="0058726A"/>
    <w:rsid w:val="00587AC5"/>
    <w:rsid w:val="00587D93"/>
    <w:rsid w:val="005912C2"/>
    <w:rsid w:val="00592C6F"/>
    <w:rsid w:val="00592DE7"/>
    <w:rsid w:val="005951F1"/>
    <w:rsid w:val="005A012F"/>
    <w:rsid w:val="005A06D8"/>
    <w:rsid w:val="005A40F8"/>
    <w:rsid w:val="005A44FF"/>
    <w:rsid w:val="005A5EA8"/>
    <w:rsid w:val="005A7509"/>
    <w:rsid w:val="005B3455"/>
    <w:rsid w:val="005B3B85"/>
    <w:rsid w:val="005B5445"/>
    <w:rsid w:val="005B64EE"/>
    <w:rsid w:val="005C27E4"/>
    <w:rsid w:val="005C5283"/>
    <w:rsid w:val="005C71AD"/>
    <w:rsid w:val="005D1C1B"/>
    <w:rsid w:val="005D3C0A"/>
    <w:rsid w:val="005D4CD7"/>
    <w:rsid w:val="005D6E9E"/>
    <w:rsid w:val="005D76DA"/>
    <w:rsid w:val="005E225E"/>
    <w:rsid w:val="005E362C"/>
    <w:rsid w:val="005E5539"/>
    <w:rsid w:val="005F26E2"/>
    <w:rsid w:val="005F26F7"/>
    <w:rsid w:val="005F59E5"/>
    <w:rsid w:val="006030D0"/>
    <w:rsid w:val="006033FB"/>
    <w:rsid w:val="00603F64"/>
    <w:rsid w:val="00604A4F"/>
    <w:rsid w:val="00606FAD"/>
    <w:rsid w:val="0061011F"/>
    <w:rsid w:val="00610C6C"/>
    <w:rsid w:val="006117FA"/>
    <w:rsid w:val="0061356F"/>
    <w:rsid w:val="00613C2B"/>
    <w:rsid w:val="00615CA8"/>
    <w:rsid w:val="006171F4"/>
    <w:rsid w:val="006232EF"/>
    <w:rsid w:val="00630CA8"/>
    <w:rsid w:val="00632243"/>
    <w:rsid w:val="006337B2"/>
    <w:rsid w:val="00634714"/>
    <w:rsid w:val="006354DA"/>
    <w:rsid w:val="00635A1A"/>
    <w:rsid w:val="00635A5B"/>
    <w:rsid w:val="00636F04"/>
    <w:rsid w:val="00641EDF"/>
    <w:rsid w:val="00644BB2"/>
    <w:rsid w:val="00646829"/>
    <w:rsid w:val="006502E6"/>
    <w:rsid w:val="0065104A"/>
    <w:rsid w:val="0065195A"/>
    <w:rsid w:val="00654271"/>
    <w:rsid w:val="006608DD"/>
    <w:rsid w:val="00662777"/>
    <w:rsid w:val="0066324B"/>
    <w:rsid w:val="006746E4"/>
    <w:rsid w:val="00676EF7"/>
    <w:rsid w:val="006817BA"/>
    <w:rsid w:val="00682B59"/>
    <w:rsid w:val="006832D4"/>
    <w:rsid w:val="00683929"/>
    <w:rsid w:val="00691230"/>
    <w:rsid w:val="0069262E"/>
    <w:rsid w:val="006A1283"/>
    <w:rsid w:val="006A3ABF"/>
    <w:rsid w:val="006A7A08"/>
    <w:rsid w:val="006B1164"/>
    <w:rsid w:val="006B364B"/>
    <w:rsid w:val="006B476E"/>
    <w:rsid w:val="006B512F"/>
    <w:rsid w:val="006B6002"/>
    <w:rsid w:val="006B7819"/>
    <w:rsid w:val="006C4B55"/>
    <w:rsid w:val="006D1440"/>
    <w:rsid w:val="006D437A"/>
    <w:rsid w:val="006D75EC"/>
    <w:rsid w:val="006E3FEE"/>
    <w:rsid w:val="006E5100"/>
    <w:rsid w:val="006E693D"/>
    <w:rsid w:val="006E7937"/>
    <w:rsid w:val="006F30BD"/>
    <w:rsid w:val="006F30FA"/>
    <w:rsid w:val="006F4E9B"/>
    <w:rsid w:val="006F5B33"/>
    <w:rsid w:val="00700A8F"/>
    <w:rsid w:val="00702711"/>
    <w:rsid w:val="007032A5"/>
    <w:rsid w:val="007110D0"/>
    <w:rsid w:val="00711D52"/>
    <w:rsid w:val="007121AC"/>
    <w:rsid w:val="00713E51"/>
    <w:rsid w:val="0071414F"/>
    <w:rsid w:val="00715DF7"/>
    <w:rsid w:val="0072062E"/>
    <w:rsid w:val="00726998"/>
    <w:rsid w:val="00731141"/>
    <w:rsid w:val="00733BA7"/>
    <w:rsid w:val="00734FAB"/>
    <w:rsid w:val="00735299"/>
    <w:rsid w:val="00740AA7"/>
    <w:rsid w:val="007420F4"/>
    <w:rsid w:val="00742A58"/>
    <w:rsid w:val="00743E64"/>
    <w:rsid w:val="007448D5"/>
    <w:rsid w:val="00750428"/>
    <w:rsid w:val="00750CCB"/>
    <w:rsid w:val="00751389"/>
    <w:rsid w:val="007513C1"/>
    <w:rsid w:val="00755A9D"/>
    <w:rsid w:val="007566C8"/>
    <w:rsid w:val="00757547"/>
    <w:rsid w:val="00764E2B"/>
    <w:rsid w:val="00771278"/>
    <w:rsid w:val="0077463E"/>
    <w:rsid w:val="00774DD3"/>
    <w:rsid w:val="007807B8"/>
    <w:rsid w:val="00786349"/>
    <w:rsid w:val="00787970"/>
    <w:rsid w:val="00790F03"/>
    <w:rsid w:val="00795DD4"/>
    <w:rsid w:val="007A14DE"/>
    <w:rsid w:val="007B0D60"/>
    <w:rsid w:val="007B23EE"/>
    <w:rsid w:val="007B5656"/>
    <w:rsid w:val="007B5BDB"/>
    <w:rsid w:val="007C10C2"/>
    <w:rsid w:val="007C3ABF"/>
    <w:rsid w:val="007C44E7"/>
    <w:rsid w:val="007C52DC"/>
    <w:rsid w:val="007C71AA"/>
    <w:rsid w:val="007C7F8B"/>
    <w:rsid w:val="007D0218"/>
    <w:rsid w:val="007D2D8C"/>
    <w:rsid w:val="007D4CB1"/>
    <w:rsid w:val="007D5343"/>
    <w:rsid w:val="007D5C53"/>
    <w:rsid w:val="007E124A"/>
    <w:rsid w:val="007E15BC"/>
    <w:rsid w:val="007E257E"/>
    <w:rsid w:val="007E48F4"/>
    <w:rsid w:val="007E532B"/>
    <w:rsid w:val="007E5E2F"/>
    <w:rsid w:val="007F7D94"/>
    <w:rsid w:val="007F7ED1"/>
    <w:rsid w:val="00801929"/>
    <w:rsid w:val="00804427"/>
    <w:rsid w:val="00811EB7"/>
    <w:rsid w:val="00813167"/>
    <w:rsid w:val="00814EDE"/>
    <w:rsid w:val="00817D0D"/>
    <w:rsid w:val="00817EF9"/>
    <w:rsid w:val="00820710"/>
    <w:rsid w:val="00821D26"/>
    <w:rsid w:val="008231A9"/>
    <w:rsid w:val="00826AE0"/>
    <w:rsid w:val="00827B9C"/>
    <w:rsid w:val="008326BA"/>
    <w:rsid w:val="00833BE4"/>
    <w:rsid w:val="00834BFA"/>
    <w:rsid w:val="00834E67"/>
    <w:rsid w:val="008368A8"/>
    <w:rsid w:val="008405E9"/>
    <w:rsid w:val="00840E3D"/>
    <w:rsid w:val="00842288"/>
    <w:rsid w:val="008474D9"/>
    <w:rsid w:val="0085363C"/>
    <w:rsid w:val="00854C13"/>
    <w:rsid w:val="00856B35"/>
    <w:rsid w:val="00857A32"/>
    <w:rsid w:val="00863435"/>
    <w:rsid w:val="008642F1"/>
    <w:rsid w:val="00866C6A"/>
    <w:rsid w:val="00867BFD"/>
    <w:rsid w:val="00871189"/>
    <w:rsid w:val="00874725"/>
    <w:rsid w:val="00876E2E"/>
    <w:rsid w:val="00877BED"/>
    <w:rsid w:val="0088023F"/>
    <w:rsid w:val="008806F1"/>
    <w:rsid w:val="00880922"/>
    <w:rsid w:val="00881CAB"/>
    <w:rsid w:val="008865B1"/>
    <w:rsid w:val="00886ACD"/>
    <w:rsid w:val="008879FB"/>
    <w:rsid w:val="00887B97"/>
    <w:rsid w:val="00887D6E"/>
    <w:rsid w:val="00893904"/>
    <w:rsid w:val="00896954"/>
    <w:rsid w:val="008A1235"/>
    <w:rsid w:val="008A2E6B"/>
    <w:rsid w:val="008A509A"/>
    <w:rsid w:val="008B0CE7"/>
    <w:rsid w:val="008B3628"/>
    <w:rsid w:val="008B42F6"/>
    <w:rsid w:val="008B680D"/>
    <w:rsid w:val="008C2213"/>
    <w:rsid w:val="008D73BD"/>
    <w:rsid w:val="008E13F5"/>
    <w:rsid w:val="008E3664"/>
    <w:rsid w:val="008E53C1"/>
    <w:rsid w:val="008E5A19"/>
    <w:rsid w:val="008E5A6B"/>
    <w:rsid w:val="008E69AF"/>
    <w:rsid w:val="008E7341"/>
    <w:rsid w:val="008E7E72"/>
    <w:rsid w:val="008F3061"/>
    <w:rsid w:val="008F56B9"/>
    <w:rsid w:val="0090104D"/>
    <w:rsid w:val="0090382E"/>
    <w:rsid w:val="00906DD2"/>
    <w:rsid w:val="009074B6"/>
    <w:rsid w:val="009176CD"/>
    <w:rsid w:val="009203E4"/>
    <w:rsid w:val="009211C8"/>
    <w:rsid w:val="009215DB"/>
    <w:rsid w:val="00922950"/>
    <w:rsid w:val="00922B4D"/>
    <w:rsid w:val="0092793C"/>
    <w:rsid w:val="00930C43"/>
    <w:rsid w:val="00933A90"/>
    <w:rsid w:val="00933BD1"/>
    <w:rsid w:val="009356D1"/>
    <w:rsid w:val="0093679C"/>
    <w:rsid w:val="00940865"/>
    <w:rsid w:val="009557A2"/>
    <w:rsid w:val="0096289D"/>
    <w:rsid w:val="00964BB1"/>
    <w:rsid w:val="00966FC4"/>
    <w:rsid w:val="00972109"/>
    <w:rsid w:val="00973764"/>
    <w:rsid w:val="009740DE"/>
    <w:rsid w:val="00974A12"/>
    <w:rsid w:val="00977AAE"/>
    <w:rsid w:val="00981A2D"/>
    <w:rsid w:val="00981D90"/>
    <w:rsid w:val="00981FFB"/>
    <w:rsid w:val="00982FB1"/>
    <w:rsid w:val="00984320"/>
    <w:rsid w:val="00985216"/>
    <w:rsid w:val="0098578C"/>
    <w:rsid w:val="009901EC"/>
    <w:rsid w:val="009930FB"/>
    <w:rsid w:val="00994F86"/>
    <w:rsid w:val="00995930"/>
    <w:rsid w:val="009A1F50"/>
    <w:rsid w:val="009A5399"/>
    <w:rsid w:val="009A692C"/>
    <w:rsid w:val="009B0062"/>
    <w:rsid w:val="009B2D9F"/>
    <w:rsid w:val="009B7BC0"/>
    <w:rsid w:val="009C10A8"/>
    <w:rsid w:val="009C2D1E"/>
    <w:rsid w:val="009C6141"/>
    <w:rsid w:val="009C7B44"/>
    <w:rsid w:val="009D0514"/>
    <w:rsid w:val="009D25E1"/>
    <w:rsid w:val="009D35C4"/>
    <w:rsid w:val="009D3DBD"/>
    <w:rsid w:val="009D5F87"/>
    <w:rsid w:val="009D64B2"/>
    <w:rsid w:val="009E1C59"/>
    <w:rsid w:val="009E4341"/>
    <w:rsid w:val="009E75C7"/>
    <w:rsid w:val="009F1913"/>
    <w:rsid w:val="009F31E3"/>
    <w:rsid w:val="009F3508"/>
    <w:rsid w:val="009F3CD7"/>
    <w:rsid w:val="009F7110"/>
    <w:rsid w:val="009F74F5"/>
    <w:rsid w:val="009F7DFF"/>
    <w:rsid w:val="00A00DE9"/>
    <w:rsid w:val="00A01FE6"/>
    <w:rsid w:val="00A03FD0"/>
    <w:rsid w:val="00A040BA"/>
    <w:rsid w:val="00A127D2"/>
    <w:rsid w:val="00A1429F"/>
    <w:rsid w:val="00A14947"/>
    <w:rsid w:val="00A1699B"/>
    <w:rsid w:val="00A16AD4"/>
    <w:rsid w:val="00A17DD7"/>
    <w:rsid w:val="00A20173"/>
    <w:rsid w:val="00A20AFF"/>
    <w:rsid w:val="00A22B24"/>
    <w:rsid w:val="00A25A01"/>
    <w:rsid w:val="00A26F28"/>
    <w:rsid w:val="00A31208"/>
    <w:rsid w:val="00A32495"/>
    <w:rsid w:val="00A3337B"/>
    <w:rsid w:val="00A34F98"/>
    <w:rsid w:val="00A35B20"/>
    <w:rsid w:val="00A37F51"/>
    <w:rsid w:val="00A43FBC"/>
    <w:rsid w:val="00A44498"/>
    <w:rsid w:val="00A465A1"/>
    <w:rsid w:val="00A472DB"/>
    <w:rsid w:val="00A474B3"/>
    <w:rsid w:val="00A537E5"/>
    <w:rsid w:val="00A55309"/>
    <w:rsid w:val="00A62327"/>
    <w:rsid w:val="00A7076E"/>
    <w:rsid w:val="00A727E6"/>
    <w:rsid w:val="00A7456D"/>
    <w:rsid w:val="00A74604"/>
    <w:rsid w:val="00A74ECD"/>
    <w:rsid w:val="00A7513D"/>
    <w:rsid w:val="00A75A17"/>
    <w:rsid w:val="00A76D67"/>
    <w:rsid w:val="00A7760A"/>
    <w:rsid w:val="00A777E0"/>
    <w:rsid w:val="00A77C4A"/>
    <w:rsid w:val="00A77E52"/>
    <w:rsid w:val="00A805D4"/>
    <w:rsid w:val="00A837FF"/>
    <w:rsid w:val="00A84682"/>
    <w:rsid w:val="00A84B98"/>
    <w:rsid w:val="00A85877"/>
    <w:rsid w:val="00A86A15"/>
    <w:rsid w:val="00A87E8C"/>
    <w:rsid w:val="00A90748"/>
    <w:rsid w:val="00A90EE1"/>
    <w:rsid w:val="00A92070"/>
    <w:rsid w:val="00A93A57"/>
    <w:rsid w:val="00A9525F"/>
    <w:rsid w:val="00A96DCD"/>
    <w:rsid w:val="00AA06DB"/>
    <w:rsid w:val="00AA06F7"/>
    <w:rsid w:val="00AA1635"/>
    <w:rsid w:val="00AA168C"/>
    <w:rsid w:val="00AA16FA"/>
    <w:rsid w:val="00AA5C19"/>
    <w:rsid w:val="00AA657C"/>
    <w:rsid w:val="00AA6A36"/>
    <w:rsid w:val="00AB29A3"/>
    <w:rsid w:val="00AB3327"/>
    <w:rsid w:val="00AB4CEB"/>
    <w:rsid w:val="00AB5523"/>
    <w:rsid w:val="00AB5746"/>
    <w:rsid w:val="00AB5C92"/>
    <w:rsid w:val="00AC0190"/>
    <w:rsid w:val="00AC0DA7"/>
    <w:rsid w:val="00AC2ED0"/>
    <w:rsid w:val="00AC3B6E"/>
    <w:rsid w:val="00AC6BBA"/>
    <w:rsid w:val="00AC7F16"/>
    <w:rsid w:val="00AD1D18"/>
    <w:rsid w:val="00AD3738"/>
    <w:rsid w:val="00AD54A2"/>
    <w:rsid w:val="00AD6FE7"/>
    <w:rsid w:val="00AE1058"/>
    <w:rsid w:val="00AE639A"/>
    <w:rsid w:val="00AE6BCC"/>
    <w:rsid w:val="00AE72CD"/>
    <w:rsid w:val="00AF0538"/>
    <w:rsid w:val="00AF0680"/>
    <w:rsid w:val="00AF4B4D"/>
    <w:rsid w:val="00AF4D63"/>
    <w:rsid w:val="00B000C9"/>
    <w:rsid w:val="00B0191C"/>
    <w:rsid w:val="00B0571E"/>
    <w:rsid w:val="00B0704A"/>
    <w:rsid w:val="00B11528"/>
    <w:rsid w:val="00B11B0D"/>
    <w:rsid w:val="00B22D59"/>
    <w:rsid w:val="00B23D7C"/>
    <w:rsid w:val="00B32222"/>
    <w:rsid w:val="00B327C5"/>
    <w:rsid w:val="00B32ADC"/>
    <w:rsid w:val="00B34CC5"/>
    <w:rsid w:val="00B36274"/>
    <w:rsid w:val="00B37E94"/>
    <w:rsid w:val="00B4230C"/>
    <w:rsid w:val="00B44D24"/>
    <w:rsid w:val="00B50F32"/>
    <w:rsid w:val="00B5153C"/>
    <w:rsid w:val="00B516DF"/>
    <w:rsid w:val="00B56CED"/>
    <w:rsid w:val="00B6067F"/>
    <w:rsid w:val="00B60FC6"/>
    <w:rsid w:val="00B6458D"/>
    <w:rsid w:val="00B64EA0"/>
    <w:rsid w:val="00B65A16"/>
    <w:rsid w:val="00B730FF"/>
    <w:rsid w:val="00B735E9"/>
    <w:rsid w:val="00B7442B"/>
    <w:rsid w:val="00B76892"/>
    <w:rsid w:val="00B77E5B"/>
    <w:rsid w:val="00B80654"/>
    <w:rsid w:val="00B91F71"/>
    <w:rsid w:val="00B9439F"/>
    <w:rsid w:val="00B946AF"/>
    <w:rsid w:val="00B9571B"/>
    <w:rsid w:val="00B95AA4"/>
    <w:rsid w:val="00BA0CD9"/>
    <w:rsid w:val="00BA264B"/>
    <w:rsid w:val="00BA76E0"/>
    <w:rsid w:val="00BA7BBC"/>
    <w:rsid w:val="00BB1286"/>
    <w:rsid w:val="00BB4144"/>
    <w:rsid w:val="00BB4995"/>
    <w:rsid w:val="00BB4DB3"/>
    <w:rsid w:val="00BB50AA"/>
    <w:rsid w:val="00BB6E7D"/>
    <w:rsid w:val="00BC12A9"/>
    <w:rsid w:val="00BC1C4D"/>
    <w:rsid w:val="00BC5C91"/>
    <w:rsid w:val="00BC613B"/>
    <w:rsid w:val="00BC7520"/>
    <w:rsid w:val="00BD0635"/>
    <w:rsid w:val="00BD283B"/>
    <w:rsid w:val="00BD2861"/>
    <w:rsid w:val="00BD3F3A"/>
    <w:rsid w:val="00BD5792"/>
    <w:rsid w:val="00BD6053"/>
    <w:rsid w:val="00BE2569"/>
    <w:rsid w:val="00BE74CB"/>
    <w:rsid w:val="00BF1563"/>
    <w:rsid w:val="00BF2295"/>
    <w:rsid w:val="00BF2832"/>
    <w:rsid w:val="00BF3CF6"/>
    <w:rsid w:val="00C00FA3"/>
    <w:rsid w:val="00C04430"/>
    <w:rsid w:val="00C15C0C"/>
    <w:rsid w:val="00C15F43"/>
    <w:rsid w:val="00C246BF"/>
    <w:rsid w:val="00C30DA0"/>
    <w:rsid w:val="00C31AB3"/>
    <w:rsid w:val="00C34A38"/>
    <w:rsid w:val="00C35030"/>
    <w:rsid w:val="00C35BCF"/>
    <w:rsid w:val="00C369A8"/>
    <w:rsid w:val="00C37D5C"/>
    <w:rsid w:val="00C41023"/>
    <w:rsid w:val="00C430B6"/>
    <w:rsid w:val="00C506D9"/>
    <w:rsid w:val="00C50A39"/>
    <w:rsid w:val="00C52CE9"/>
    <w:rsid w:val="00C56DCF"/>
    <w:rsid w:val="00C57AAB"/>
    <w:rsid w:val="00C57D40"/>
    <w:rsid w:val="00C61F95"/>
    <w:rsid w:val="00C70B3F"/>
    <w:rsid w:val="00C71B56"/>
    <w:rsid w:val="00C72838"/>
    <w:rsid w:val="00C74173"/>
    <w:rsid w:val="00C76A1F"/>
    <w:rsid w:val="00C81D09"/>
    <w:rsid w:val="00C82E8D"/>
    <w:rsid w:val="00C838D3"/>
    <w:rsid w:val="00C84FDF"/>
    <w:rsid w:val="00C85248"/>
    <w:rsid w:val="00C86029"/>
    <w:rsid w:val="00C9030E"/>
    <w:rsid w:val="00C91BEE"/>
    <w:rsid w:val="00C94DE2"/>
    <w:rsid w:val="00CA280B"/>
    <w:rsid w:val="00CA4720"/>
    <w:rsid w:val="00CA4AF0"/>
    <w:rsid w:val="00CA6BB9"/>
    <w:rsid w:val="00CB7BCD"/>
    <w:rsid w:val="00CC138B"/>
    <w:rsid w:val="00CC34E3"/>
    <w:rsid w:val="00CC419D"/>
    <w:rsid w:val="00CC48E8"/>
    <w:rsid w:val="00CC5DC8"/>
    <w:rsid w:val="00CC6B91"/>
    <w:rsid w:val="00CD41BF"/>
    <w:rsid w:val="00CD7870"/>
    <w:rsid w:val="00CE15FB"/>
    <w:rsid w:val="00CE4A8E"/>
    <w:rsid w:val="00CE5643"/>
    <w:rsid w:val="00CE6071"/>
    <w:rsid w:val="00CE7A58"/>
    <w:rsid w:val="00CF09F5"/>
    <w:rsid w:val="00CF3B97"/>
    <w:rsid w:val="00CF7DBD"/>
    <w:rsid w:val="00D01A0E"/>
    <w:rsid w:val="00D04534"/>
    <w:rsid w:val="00D063C4"/>
    <w:rsid w:val="00D07306"/>
    <w:rsid w:val="00D07BC2"/>
    <w:rsid w:val="00D1145D"/>
    <w:rsid w:val="00D15055"/>
    <w:rsid w:val="00D1567F"/>
    <w:rsid w:val="00D20F1C"/>
    <w:rsid w:val="00D225D6"/>
    <w:rsid w:val="00D233BB"/>
    <w:rsid w:val="00D242BE"/>
    <w:rsid w:val="00D25100"/>
    <w:rsid w:val="00D302F0"/>
    <w:rsid w:val="00D33558"/>
    <w:rsid w:val="00D35CB8"/>
    <w:rsid w:val="00D361C9"/>
    <w:rsid w:val="00D3715E"/>
    <w:rsid w:val="00D412BD"/>
    <w:rsid w:val="00D46D32"/>
    <w:rsid w:val="00D51766"/>
    <w:rsid w:val="00D5207C"/>
    <w:rsid w:val="00D540E0"/>
    <w:rsid w:val="00D54976"/>
    <w:rsid w:val="00D57254"/>
    <w:rsid w:val="00D57E8B"/>
    <w:rsid w:val="00D6062A"/>
    <w:rsid w:val="00D6063F"/>
    <w:rsid w:val="00D60668"/>
    <w:rsid w:val="00D60DEC"/>
    <w:rsid w:val="00D61899"/>
    <w:rsid w:val="00D6204E"/>
    <w:rsid w:val="00D66B7E"/>
    <w:rsid w:val="00D718D1"/>
    <w:rsid w:val="00D72BF1"/>
    <w:rsid w:val="00D7606A"/>
    <w:rsid w:val="00D7667C"/>
    <w:rsid w:val="00D778AF"/>
    <w:rsid w:val="00D87736"/>
    <w:rsid w:val="00D900AF"/>
    <w:rsid w:val="00D91598"/>
    <w:rsid w:val="00D91A08"/>
    <w:rsid w:val="00D940F4"/>
    <w:rsid w:val="00D94D4E"/>
    <w:rsid w:val="00D966A3"/>
    <w:rsid w:val="00DA0827"/>
    <w:rsid w:val="00DA421B"/>
    <w:rsid w:val="00DA5943"/>
    <w:rsid w:val="00DA5F95"/>
    <w:rsid w:val="00DA61A6"/>
    <w:rsid w:val="00DA6CA4"/>
    <w:rsid w:val="00DB09B1"/>
    <w:rsid w:val="00DB0C1A"/>
    <w:rsid w:val="00DB26EF"/>
    <w:rsid w:val="00DB4BE7"/>
    <w:rsid w:val="00DB4D11"/>
    <w:rsid w:val="00DB61DD"/>
    <w:rsid w:val="00DB767C"/>
    <w:rsid w:val="00DB7FC6"/>
    <w:rsid w:val="00DC0B2D"/>
    <w:rsid w:val="00DC120F"/>
    <w:rsid w:val="00DC28EF"/>
    <w:rsid w:val="00DC292D"/>
    <w:rsid w:val="00DC39ED"/>
    <w:rsid w:val="00DC4EAB"/>
    <w:rsid w:val="00DC6FC2"/>
    <w:rsid w:val="00DD4BD3"/>
    <w:rsid w:val="00DD651E"/>
    <w:rsid w:val="00DD7FD1"/>
    <w:rsid w:val="00DE5583"/>
    <w:rsid w:val="00DE5851"/>
    <w:rsid w:val="00DF0071"/>
    <w:rsid w:val="00DF0719"/>
    <w:rsid w:val="00DF2CC7"/>
    <w:rsid w:val="00DF67B4"/>
    <w:rsid w:val="00DF69D8"/>
    <w:rsid w:val="00DF7420"/>
    <w:rsid w:val="00E00993"/>
    <w:rsid w:val="00E01907"/>
    <w:rsid w:val="00E0431E"/>
    <w:rsid w:val="00E04E49"/>
    <w:rsid w:val="00E05240"/>
    <w:rsid w:val="00E05268"/>
    <w:rsid w:val="00E06AD9"/>
    <w:rsid w:val="00E07FA2"/>
    <w:rsid w:val="00E111B9"/>
    <w:rsid w:val="00E1755B"/>
    <w:rsid w:val="00E17816"/>
    <w:rsid w:val="00E22C72"/>
    <w:rsid w:val="00E22C73"/>
    <w:rsid w:val="00E2415D"/>
    <w:rsid w:val="00E3110A"/>
    <w:rsid w:val="00E32BA5"/>
    <w:rsid w:val="00E32F2A"/>
    <w:rsid w:val="00E33FF1"/>
    <w:rsid w:val="00E36AAA"/>
    <w:rsid w:val="00E40141"/>
    <w:rsid w:val="00E41261"/>
    <w:rsid w:val="00E45083"/>
    <w:rsid w:val="00E466AA"/>
    <w:rsid w:val="00E53EAA"/>
    <w:rsid w:val="00E55E40"/>
    <w:rsid w:val="00E62A5C"/>
    <w:rsid w:val="00E676FF"/>
    <w:rsid w:val="00E74177"/>
    <w:rsid w:val="00E75B9A"/>
    <w:rsid w:val="00E7745E"/>
    <w:rsid w:val="00E77AA4"/>
    <w:rsid w:val="00E80694"/>
    <w:rsid w:val="00E80B66"/>
    <w:rsid w:val="00E83C6F"/>
    <w:rsid w:val="00E85ADE"/>
    <w:rsid w:val="00E9121B"/>
    <w:rsid w:val="00E92FD3"/>
    <w:rsid w:val="00EA646E"/>
    <w:rsid w:val="00EA6855"/>
    <w:rsid w:val="00EA77FB"/>
    <w:rsid w:val="00EB3E3F"/>
    <w:rsid w:val="00EB6CDD"/>
    <w:rsid w:val="00EC0590"/>
    <w:rsid w:val="00EC1BFA"/>
    <w:rsid w:val="00EC24A5"/>
    <w:rsid w:val="00EC587A"/>
    <w:rsid w:val="00EC6D74"/>
    <w:rsid w:val="00ED1F27"/>
    <w:rsid w:val="00ED2A52"/>
    <w:rsid w:val="00ED5861"/>
    <w:rsid w:val="00ED6FC0"/>
    <w:rsid w:val="00ED7C5C"/>
    <w:rsid w:val="00EE1734"/>
    <w:rsid w:val="00EE33BC"/>
    <w:rsid w:val="00EE5443"/>
    <w:rsid w:val="00EF40C7"/>
    <w:rsid w:val="00EF6B3B"/>
    <w:rsid w:val="00F00BEE"/>
    <w:rsid w:val="00F06E3C"/>
    <w:rsid w:val="00F06FA0"/>
    <w:rsid w:val="00F10E7B"/>
    <w:rsid w:val="00F11376"/>
    <w:rsid w:val="00F12588"/>
    <w:rsid w:val="00F158A1"/>
    <w:rsid w:val="00F15F2A"/>
    <w:rsid w:val="00F203BC"/>
    <w:rsid w:val="00F21C78"/>
    <w:rsid w:val="00F27838"/>
    <w:rsid w:val="00F323EB"/>
    <w:rsid w:val="00F33195"/>
    <w:rsid w:val="00F340CA"/>
    <w:rsid w:val="00F34638"/>
    <w:rsid w:val="00F3629B"/>
    <w:rsid w:val="00F413BA"/>
    <w:rsid w:val="00F416D3"/>
    <w:rsid w:val="00F428D5"/>
    <w:rsid w:val="00F42A7A"/>
    <w:rsid w:val="00F4325E"/>
    <w:rsid w:val="00F47B3A"/>
    <w:rsid w:val="00F50671"/>
    <w:rsid w:val="00F5388C"/>
    <w:rsid w:val="00F55D5A"/>
    <w:rsid w:val="00F5790E"/>
    <w:rsid w:val="00F625D8"/>
    <w:rsid w:val="00F67B40"/>
    <w:rsid w:val="00F70FF3"/>
    <w:rsid w:val="00F72B7C"/>
    <w:rsid w:val="00F7382C"/>
    <w:rsid w:val="00F73EDD"/>
    <w:rsid w:val="00F75C13"/>
    <w:rsid w:val="00F7683D"/>
    <w:rsid w:val="00F775FD"/>
    <w:rsid w:val="00F838D9"/>
    <w:rsid w:val="00F85D91"/>
    <w:rsid w:val="00F917E0"/>
    <w:rsid w:val="00F94411"/>
    <w:rsid w:val="00F94E20"/>
    <w:rsid w:val="00F967F5"/>
    <w:rsid w:val="00FA094D"/>
    <w:rsid w:val="00FA1D25"/>
    <w:rsid w:val="00FA65F0"/>
    <w:rsid w:val="00FB0358"/>
    <w:rsid w:val="00FB0605"/>
    <w:rsid w:val="00FB2725"/>
    <w:rsid w:val="00FB48CA"/>
    <w:rsid w:val="00FB752A"/>
    <w:rsid w:val="00FC15E7"/>
    <w:rsid w:val="00FC1BD0"/>
    <w:rsid w:val="00FC4539"/>
    <w:rsid w:val="00FC7C00"/>
    <w:rsid w:val="00FD713F"/>
    <w:rsid w:val="00FE07B0"/>
    <w:rsid w:val="00FE163E"/>
    <w:rsid w:val="00FF246A"/>
    <w:rsid w:val="00FF328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CDBE3F6"/>
  <w15:chartTrackingRefBased/>
  <w15:docId w15:val="{5C940E3D-A5CF-4327-9EED-6DFB18E06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pPr>
    <w:rPr>
      <w:rFonts w:ascii="Arial" w:hAnsi="Arial" w:cs="Arial"/>
      <w:sz w:val="22"/>
      <w:szCs w:val="22"/>
      <w:lang w:val="ca-ES" w:eastAsia="zh-CN"/>
    </w:rPr>
  </w:style>
  <w:style w:type="paragraph" w:styleId="Ttulo1">
    <w:name w:val="heading 1"/>
    <w:basedOn w:val="Normal"/>
    <w:next w:val="Corpodetexto"/>
    <w:qFormat/>
    <w:pPr>
      <w:spacing w:before="208"/>
      <w:ind w:left="113" w:hanging="372"/>
      <w:outlineLvl w:val="0"/>
    </w:pPr>
    <w:rPr>
      <w:rFonts w:ascii="Gill Sans MT" w:hAnsi="Gill Sans MT" w:cs="Times New Roman"/>
      <w:sz w:val="24"/>
      <w:szCs w:val="24"/>
    </w:rPr>
  </w:style>
  <w:style w:type="paragraph" w:styleId="Ttulo3">
    <w:name w:val="heading 3"/>
    <w:basedOn w:val="Normal"/>
    <w:next w:val="Normal"/>
    <w:qFormat/>
    <w:pPr>
      <w:keepNext/>
      <w:keepLines/>
      <w:spacing w:before="40"/>
      <w:outlineLvl w:val="2"/>
    </w:pPr>
    <w:rPr>
      <w:rFonts w:ascii="Calibri Light" w:hAnsi="Calibri Light" w:cs="Times New Roman"/>
      <w:color w:val="1F3763"/>
      <w:sz w:val="20"/>
      <w:szCs w:val="20"/>
    </w:rPr>
  </w:style>
  <w:style w:type="paragraph" w:styleId="Ttulo4">
    <w:name w:val="heading 4"/>
    <w:basedOn w:val="Normal"/>
    <w:next w:val="Corpodetexto"/>
    <w:qFormat/>
    <w:pPr>
      <w:widowControl/>
      <w:suppressAutoHyphens w:val="0"/>
      <w:autoSpaceDE/>
      <w:spacing w:before="280" w:after="280"/>
      <w:outlineLvl w:val="3"/>
    </w:pPr>
    <w:rPr>
      <w:rFonts w:ascii="Arial Unicode MS" w:hAnsi="Arial Unicode MS" w:cs="Times New Roman"/>
      <w:b/>
      <w:bCs/>
      <w:sz w:val="24"/>
      <w:szCs w:val="24"/>
      <w:lang w:val="pt-BR"/>
    </w:rPr>
  </w:style>
  <w:style w:type="paragraph" w:styleId="Ttulo5">
    <w:name w:val="heading 5"/>
    <w:basedOn w:val="Normal"/>
    <w:next w:val="Normal"/>
    <w:qFormat/>
    <w:pPr>
      <w:keepNext/>
      <w:widowControl/>
      <w:numPr>
        <w:ilvl w:val="4"/>
        <w:numId w:val="1"/>
      </w:numPr>
      <w:overflowPunct w:val="0"/>
      <w:ind w:left="100" w:right="100" w:firstLine="0"/>
      <w:outlineLvl w:val="4"/>
    </w:pPr>
    <w:rPr>
      <w:rFonts w:eastAsia="Arial Unicode MS"/>
      <w:sz w:val="24"/>
      <w:szCs w:val="20"/>
      <w:lang w:val="en-US"/>
    </w:rPr>
  </w:style>
  <w:style w:type="paragraph" w:styleId="Ttulo9">
    <w:name w:val="heading 9"/>
    <w:basedOn w:val="Normal"/>
    <w:next w:val="Normal"/>
    <w:qFormat/>
    <w:pPr>
      <w:keepNext/>
      <w:widowControl/>
      <w:numPr>
        <w:ilvl w:val="8"/>
        <w:numId w:val="1"/>
      </w:numPr>
      <w:overflowPunct w:val="0"/>
      <w:jc w:val="both"/>
      <w:outlineLvl w:val="8"/>
    </w:pPr>
    <w:rPr>
      <w:sz w:val="24"/>
      <w:szCs w:val="20"/>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Times New Roman" w:hAnsi="Times New Roman" w:cs="Times New Roman"/>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2z0">
    <w:name w:val="WW8Num2z0"/>
    <w:rPr>
      <w:sz w:val="24"/>
      <w:szCs w:val="24"/>
      <w:lang w:eastAsia="pt-BR"/>
    </w:rPr>
  </w:style>
  <w:style w:type="character" w:customStyle="1" w:styleId="WW8Num3z0">
    <w:name w:val="WW8Num3z0"/>
    <w:rPr>
      <w:rFonts w:hint="default"/>
      <w:sz w:val="22"/>
      <w:szCs w:val="22"/>
      <w:lang w:eastAsia="pt-BR"/>
    </w:rPr>
  </w:style>
  <w:style w:type="character" w:customStyle="1" w:styleId="WW8Num4z0">
    <w:name w:val="WW8Num4z0"/>
    <w:rPr>
      <w:rFonts w:eastAsia="Arial"/>
      <w:sz w:val="24"/>
      <w:szCs w:val="24"/>
      <w:lang w:eastAsia="pt-BR"/>
    </w:rPr>
  </w:style>
  <w:style w:type="character" w:customStyle="1" w:styleId="WW8Num5z0">
    <w:name w:val="WW8Num5z0"/>
    <w:rPr>
      <w:sz w:val="22"/>
      <w:szCs w:val="22"/>
    </w:rPr>
  </w:style>
  <w:style w:type="character" w:customStyle="1" w:styleId="WW8Num6z0">
    <w:name w:val="WW8Num6z0"/>
    <w:rPr>
      <w:rFonts w:ascii="Arial" w:eastAsia="Arial" w:hAnsi="Arial" w:cs="Arial"/>
      <w:kern w:val="0"/>
      <w:lang w:val="ca-ES" w:eastAsia="pt-BR" w:bidi="ar-SA"/>
    </w:rPr>
  </w:style>
  <w:style w:type="character" w:customStyle="1" w:styleId="WW8Num7z0">
    <w:name w:val="WW8Num7z0"/>
    <w:rPr>
      <w:rFonts w:ascii="Arial" w:eastAsia="Arial" w:hAnsi="Arial" w:cs="Arial"/>
      <w:kern w:val="0"/>
      <w:lang w:val="ca-ES" w:eastAsia="pt-BR" w:bidi="ar-SA"/>
    </w:rPr>
  </w:style>
  <w:style w:type="character" w:customStyle="1" w:styleId="WW8Num8z0">
    <w:name w:val="WW8Num8z0"/>
    <w:rPr>
      <w:rFonts w:cs="Arial"/>
      <w:lang w:val="ca-ES"/>
    </w:rPr>
  </w:style>
  <w:style w:type="character" w:customStyle="1" w:styleId="WW8Num9z0">
    <w:name w:val="WW8Num9z0"/>
    <w:rPr>
      <w:sz w:val="24"/>
      <w:szCs w:val="24"/>
      <w:lang w:val="pt-BR" w:eastAsia="pt-BR"/>
    </w:rPr>
  </w:style>
  <w:style w:type="character" w:customStyle="1" w:styleId="WW8Num10z0">
    <w:name w:val="WW8Num10z0"/>
    <w:rPr>
      <w:sz w:val="24"/>
      <w:szCs w:val="24"/>
      <w:lang w:val="pt-BR" w:eastAsia="pt-BR"/>
    </w:rPr>
  </w:style>
  <w:style w:type="character" w:customStyle="1" w:styleId="WW8Num11z0">
    <w:name w:val="WW8Num11z0"/>
  </w:style>
  <w:style w:type="character" w:customStyle="1" w:styleId="WW8Num12z0">
    <w:name w:val="WW8Num12z0"/>
    <w:rPr>
      <w:rFonts w:ascii="Arial" w:eastAsia="Arial" w:hAnsi="Arial" w:cs="Arial"/>
      <w:kern w:val="0"/>
      <w:lang w:val="ca-ES" w:eastAsia="pt-BR" w:bidi="ar-SA"/>
    </w:rPr>
  </w:style>
  <w:style w:type="character" w:customStyle="1" w:styleId="WW8Num13z0">
    <w:name w:val="WW8Num13z0"/>
    <w:rPr>
      <w:sz w:val="24"/>
      <w:szCs w:val="24"/>
      <w:lang w:eastAsia="pt-BR"/>
    </w:rPr>
  </w:style>
  <w:style w:type="character" w:customStyle="1" w:styleId="WW8Num14z0">
    <w:name w:val="WW8Num14z0"/>
    <w:rPr>
      <w:rFonts w:ascii="Arial" w:hAnsi="Arial" w:cs="Arial" w:hint="default"/>
      <w:sz w:val="22"/>
      <w:szCs w:val="24"/>
      <w:lang w:eastAsia="pt-BR"/>
    </w:rPr>
  </w:style>
  <w:style w:type="character" w:customStyle="1" w:styleId="WW8Num15z0">
    <w:name w:val="WW8Num15z0"/>
    <w:rPr>
      <w:rFonts w:ascii="Arial" w:eastAsia="Arial" w:hAnsi="Arial" w:cs="Arial"/>
      <w:kern w:val="0"/>
      <w:lang w:val="ca-ES" w:eastAsia="pt-BR" w:bidi="ar-SA"/>
    </w:rPr>
  </w:style>
  <w:style w:type="character" w:customStyle="1" w:styleId="WW8Num16z0">
    <w:name w:val="WW8Num16z0"/>
    <w:rPr>
      <w:rFonts w:hint="default"/>
      <w:sz w:val="24"/>
      <w:szCs w:val="24"/>
    </w:rPr>
  </w:style>
  <w:style w:type="character" w:customStyle="1" w:styleId="WW8Num17z0">
    <w:name w:val="WW8Num17z0"/>
    <w:rPr>
      <w:rFonts w:ascii="Arial" w:eastAsia="Arial" w:hAnsi="Arial" w:cs="Arial"/>
      <w:kern w:val="0"/>
      <w:lang w:val="ca-ES" w:eastAsia="pt-BR" w:bidi="ar-SA"/>
    </w:rPr>
  </w:style>
  <w:style w:type="character" w:customStyle="1" w:styleId="WW8Num18z0">
    <w:name w:val="WW8Num18z0"/>
    <w:rPr>
      <w:rFonts w:hint="default"/>
      <w:sz w:val="24"/>
      <w:szCs w:val="24"/>
      <w:lang w:val="pt-BR" w:eastAsia="pt-BR"/>
    </w:rPr>
  </w:style>
  <w:style w:type="character" w:customStyle="1" w:styleId="WW8Num19z0">
    <w:name w:val="WW8Num19z0"/>
    <w:rPr>
      <w:rFonts w:ascii="Arial" w:hAnsi="Arial" w:cs="Arial" w:hint="default"/>
      <w:kern w:val="2"/>
      <w:lang w:val="ca-ES" w:bidi="hi-IN"/>
    </w:rPr>
  </w:style>
  <w:style w:type="character" w:customStyle="1" w:styleId="WW8Num20z0">
    <w:name w:val="WW8Num20z0"/>
    <w:rPr>
      <w:rFonts w:ascii="Arial" w:eastAsia="Arial" w:hAnsi="Arial" w:cs="Arial"/>
      <w:kern w:val="0"/>
      <w:lang w:val="ca-ES" w:eastAsia="pt-BR" w:bidi="ar-SA"/>
    </w:rPr>
  </w:style>
  <w:style w:type="character" w:customStyle="1" w:styleId="WW8Num21z0">
    <w:name w:val="WW8Num21z0"/>
    <w:rPr>
      <w:rFonts w:ascii="Arial" w:hAnsi="Arial" w:cs="Arial" w:hint="default"/>
      <w:b/>
      <w:bCs w:val="0"/>
    </w:rPr>
  </w:style>
  <w:style w:type="character" w:customStyle="1" w:styleId="WW8Num21z1">
    <w:name w:val="WW8Num21z1"/>
    <w:rPr>
      <w:rFonts w:ascii="Arial" w:eastAsia="Arial" w:hAnsi="Arial" w:cs="Arial" w:hint="default"/>
      <w:b w:val="0"/>
      <w:bCs/>
      <w:color w:val="0E0450"/>
      <w:kern w:val="2"/>
      <w:sz w:val="24"/>
      <w:szCs w:val="24"/>
      <w:lang w:val="pt-BR" w:eastAsia="pt-BR" w:bidi="hi-IN"/>
    </w:rPr>
  </w:style>
  <w:style w:type="character" w:customStyle="1" w:styleId="WW8Num21z2">
    <w:name w:val="WW8Num21z2"/>
    <w:rPr>
      <w:rFonts w:ascii="Arial" w:eastAsia="Arial" w:hAnsi="Arial" w:cs="Arial" w:hint="default"/>
      <w:bCs/>
      <w:color w:val="0E0450"/>
      <w:kern w:val="2"/>
      <w:sz w:val="24"/>
      <w:szCs w:val="24"/>
      <w:lang w:val="ca-ES" w:eastAsia="pt-BR" w:bidi="hi-IN"/>
    </w:rPr>
  </w:style>
  <w:style w:type="character" w:customStyle="1" w:styleId="WW8Num21z3">
    <w:name w:val="WW8Num21z3"/>
    <w:rPr>
      <w:rFonts w:hint="default"/>
    </w:rPr>
  </w:style>
  <w:style w:type="character" w:customStyle="1" w:styleId="WW8Num22z0">
    <w:name w:val="WW8Num22z0"/>
    <w:rPr>
      <w:rFonts w:ascii="Arial" w:eastAsia="Arial" w:hAnsi="Arial" w:cs="Arial"/>
      <w:kern w:val="0"/>
      <w:lang w:val="ca-ES" w:eastAsia="pt-BR" w:bidi="ar-SA"/>
    </w:rPr>
  </w:style>
  <w:style w:type="character" w:customStyle="1" w:styleId="WW8Num23z0">
    <w:name w:val="WW8Num23z0"/>
    <w:rPr>
      <w:rFonts w:ascii="Arial" w:eastAsia="Arial" w:hAnsi="Arial" w:cs="Arial"/>
      <w:kern w:val="0"/>
      <w:lang w:val="ca-ES" w:eastAsia="pt-BR" w:bidi="ar-SA"/>
    </w:rPr>
  </w:style>
  <w:style w:type="character" w:customStyle="1" w:styleId="WW8Num24z0">
    <w:name w:val="WW8Num24z0"/>
    <w:rPr>
      <w:rFonts w:eastAsia="Arial"/>
      <w:sz w:val="24"/>
      <w:szCs w:val="24"/>
      <w:lang w:val="pt-BR" w:eastAsia="pt-BR"/>
    </w:rPr>
  </w:style>
  <w:style w:type="character" w:customStyle="1" w:styleId="WW8Num22z1">
    <w:name w:val="WW8Num22z1"/>
    <w:rPr>
      <w:rFonts w:ascii="Arial" w:eastAsia="Arial" w:hAnsi="Arial" w:cs="Arial" w:hint="default"/>
      <w:b w:val="0"/>
      <w:bCs/>
      <w:color w:val="0E0450"/>
      <w:kern w:val="2"/>
      <w:sz w:val="24"/>
      <w:szCs w:val="24"/>
      <w:lang w:val="pt-BR" w:eastAsia="pt-BR" w:bidi="hi-IN"/>
    </w:rPr>
  </w:style>
  <w:style w:type="character" w:customStyle="1" w:styleId="WW8Num22z2">
    <w:name w:val="WW8Num22z2"/>
    <w:rPr>
      <w:rFonts w:ascii="Arial" w:eastAsia="Arial" w:hAnsi="Arial" w:cs="Arial" w:hint="default"/>
      <w:bCs/>
      <w:color w:val="0E0450"/>
      <w:kern w:val="2"/>
      <w:sz w:val="24"/>
      <w:szCs w:val="24"/>
      <w:lang w:val="ca-ES" w:eastAsia="pt-BR" w:bidi="hi-IN"/>
    </w:rPr>
  </w:style>
  <w:style w:type="character" w:customStyle="1" w:styleId="WW8Num22z3">
    <w:name w:val="WW8Num22z3"/>
    <w:rPr>
      <w:rFonts w:hint="default"/>
    </w:rPr>
  </w:style>
  <w:style w:type="character" w:customStyle="1" w:styleId="WW8Num25z0">
    <w:name w:val="WW8Num25z0"/>
    <w:rPr>
      <w:rFonts w:eastAsia="Arial"/>
      <w:sz w:val="24"/>
      <w:szCs w:val="24"/>
      <w:lang w:val="pt-BR" w:eastAsia="pt-BR"/>
    </w:rPr>
  </w:style>
  <w:style w:type="character" w:customStyle="1" w:styleId="WW8Num14z1">
    <w:name w:val="WW8Num14z1"/>
    <w:rPr>
      <w:rFonts w:eastAsia="Arial" w:hint="default"/>
    </w:rPr>
  </w:style>
  <w:style w:type="character" w:customStyle="1" w:styleId="WW8Num20z1">
    <w:name w:val="WW8Num20z1"/>
    <w:rPr>
      <w:b/>
    </w:rPr>
  </w:style>
  <w:style w:type="character" w:customStyle="1" w:styleId="WW8Num20z4">
    <w:name w:val="WW8Num20z4"/>
    <w:rPr>
      <w:sz w:val="22"/>
      <w:szCs w:val="22"/>
    </w:rPr>
  </w:style>
  <w:style w:type="character" w:customStyle="1" w:styleId="WW8Num26z0">
    <w:name w:val="WW8Num26z0"/>
    <w:rPr>
      <w:rFonts w:hint="default"/>
      <w:sz w:val="24"/>
      <w:szCs w:val="24"/>
      <w:lang w:val="pt-BR" w:eastAsia="pt-BR"/>
    </w:rPr>
  </w:style>
  <w:style w:type="character" w:customStyle="1" w:styleId="WW8Num27z0">
    <w:name w:val="WW8Num27z0"/>
    <w:rPr>
      <w:rFonts w:ascii="Arial" w:hAnsi="Arial" w:cs="Arial" w:hint="default"/>
      <w:lang w:val="ca-ES"/>
    </w:rPr>
  </w:style>
  <w:style w:type="character" w:customStyle="1" w:styleId="WW8Num28z0">
    <w:name w:val="WW8Num28z0"/>
    <w:rPr>
      <w:rFonts w:ascii="Arial" w:eastAsia="Arial" w:hAnsi="Arial" w:cs="Arial"/>
      <w:kern w:val="0"/>
      <w:lang w:val="ca-ES" w:eastAsia="pt-BR" w:bidi="ar-SA"/>
    </w:rPr>
  </w:style>
  <w:style w:type="character" w:customStyle="1" w:styleId="WW8Num29z0">
    <w:name w:val="WW8Num29z0"/>
    <w:rPr>
      <w:rFonts w:ascii="Arial" w:hAnsi="Arial" w:cs="Arial" w:hint="default"/>
      <w:b/>
      <w:bCs w:val="0"/>
    </w:rPr>
  </w:style>
  <w:style w:type="character" w:customStyle="1" w:styleId="WW8Num29z1">
    <w:name w:val="WW8Num29z1"/>
    <w:rPr>
      <w:rFonts w:ascii="Arial" w:eastAsia="Arial" w:hAnsi="Arial" w:cs="Arial" w:hint="default"/>
      <w:b w:val="0"/>
      <w:sz w:val="24"/>
      <w:szCs w:val="24"/>
      <w:lang w:val="pt-BR" w:eastAsia="pt-BR"/>
    </w:rPr>
  </w:style>
  <w:style w:type="character" w:customStyle="1" w:styleId="WW8Num29z2">
    <w:name w:val="WW8Num29z2"/>
    <w:rPr>
      <w:rFonts w:ascii="Arial" w:eastAsia="Arial" w:hAnsi="Arial" w:cs="Arial" w:hint="default"/>
      <w:kern w:val="2"/>
      <w:sz w:val="24"/>
      <w:szCs w:val="24"/>
      <w:lang w:val="ca-ES" w:eastAsia="pt-BR" w:bidi="hi-IN"/>
    </w:rPr>
  </w:style>
  <w:style w:type="character" w:customStyle="1" w:styleId="WW8Num29z3">
    <w:name w:val="WW8Num29z3"/>
    <w:rPr>
      <w:rFonts w:hint="default"/>
    </w:rPr>
  </w:style>
  <w:style w:type="character" w:customStyle="1" w:styleId="WW8Num30z0">
    <w:name w:val="WW8Num30z0"/>
    <w:rPr>
      <w:rFonts w:ascii="Arial" w:eastAsia="Arial" w:hAnsi="Arial" w:cs="Arial"/>
      <w:kern w:val="0"/>
      <w:lang w:val="ca-ES" w:eastAsia="pt-BR" w:bidi="ar-SA"/>
    </w:rPr>
  </w:style>
  <w:style w:type="character" w:customStyle="1" w:styleId="WW8Num31z0">
    <w:name w:val="WW8Num31z0"/>
    <w:rPr>
      <w:rFonts w:ascii="Arial" w:eastAsia="Arial" w:hAnsi="Arial" w:cs="Arial"/>
      <w:kern w:val="0"/>
      <w:lang w:val="ca-ES" w:eastAsia="pt-BR" w:bidi="ar-SA"/>
    </w:rPr>
  </w:style>
  <w:style w:type="character" w:customStyle="1" w:styleId="WW8Num32z0">
    <w:name w:val="WW8Num32z0"/>
    <w:rPr>
      <w:rFonts w:eastAsia="Arial"/>
      <w:sz w:val="24"/>
      <w:szCs w:val="24"/>
      <w:lang w:eastAsia="pt-BR"/>
    </w:rPr>
  </w:style>
  <w:style w:type="character" w:customStyle="1" w:styleId="Fontepargpadro2">
    <w:name w:val="Fonte parág. padrão2"/>
  </w:style>
  <w:style w:type="character" w:customStyle="1" w:styleId="WW8Num1z8">
    <w:name w:val="WW8Num1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hint="default"/>
      <w:sz w:val="24"/>
      <w:szCs w:val="24"/>
    </w:rPr>
  </w:style>
  <w:style w:type="character" w:customStyle="1" w:styleId="WW8Num12z2">
    <w:name w:val="WW8Num12z2"/>
    <w:rPr>
      <w:rFonts w:hint="default"/>
      <w:lang w:val="ca-ES"/>
    </w:rPr>
  </w:style>
  <w:style w:type="character" w:customStyle="1" w:styleId="WW8Num12z3">
    <w:name w:val="WW8Num12z3"/>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rPr>
      <w:rFonts w:eastAsia="Arial"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2">
    <w:name w:val="WW8Num20z2"/>
  </w:style>
  <w:style w:type="character" w:customStyle="1" w:styleId="WW8Num20z3">
    <w:name w:val="WW8Num20z3"/>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4">
    <w:name w:val="WW8Num22z4"/>
    <w:rPr>
      <w:rFonts w:ascii="Times New Roman" w:hAnsi="Times New Roman" w:cs="Times New Roman"/>
    </w:rPr>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rPr>
      <w:b/>
    </w:rPr>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rPr>
      <w:rFonts w:hint="default"/>
    </w:rPr>
  </w:style>
  <w:style w:type="character" w:customStyle="1" w:styleId="WW8Num30z2">
    <w:name w:val="WW8Num30z2"/>
    <w:rPr>
      <w:rFonts w:hint="default"/>
      <w:b w:val="0"/>
      <w:bCs w:val="0"/>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hint="default"/>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b/>
      <w:bCs/>
    </w:rPr>
  </w:style>
  <w:style w:type="character" w:customStyle="1" w:styleId="WW8Num35z1">
    <w:name w:val="WW8Num35z1"/>
    <w:rPr>
      <w:b/>
    </w:rPr>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hint="default"/>
      <w:sz w:val="18"/>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Arial" w:eastAsia="Arial" w:hAnsi="Arial" w:cs="Arial"/>
      <w:kern w:val="0"/>
      <w:lang w:val="ca-ES" w:bidi="ar-SA"/>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hint="default"/>
    </w:rPr>
  </w:style>
  <w:style w:type="character" w:customStyle="1" w:styleId="WW8Num39z0">
    <w:name w:val="WW8Num39z0"/>
    <w:rPr>
      <w:rFonts w:ascii="Arial" w:eastAsia="Arial" w:hAnsi="Arial" w:cs="Arial"/>
      <w:kern w:val="0"/>
      <w:lang w:val="ca-ES" w:bidi="ar-SA"/>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sz w:val="24"/>
      <w:szCs w:val="24"/>
      <w:lang w:val="pt-BR"/>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Arial" w:hAnsi="Arial" w:cs="Arial" w:hint="default"/>
      <w:b w:val="0"/>
      <w:bCs w:val="0"/>
    </w:rPr>
  </w:style>
  <w:style w:type="character" w:customStyle="1" w:styleId="WW8Num41z1">
    <w:name w:val="WW8Num41z1"/>
    <w:rPr>
      <w:rFonts w:ascii="Arial" w:hAnsi="Arial" w:cs="Arial" w:hint="default"/>
      <w:b w:val="0"/>
      <w:sz w:val="24"/>
      <w:szCs w:val="24"/>
    </w:rPr>
  </w:style>
  <w:style w:type="character" w:customStyle="1" w:styleId="WW8Num41z2">
    <w:name w:val="WW8Num41z2"/>
    <w:rPr>
      <w:rFonts w:hint="default"/>
      <w:lang w:val="ca-ES"/>
    </w:rPr>
  </w:style>
  <w:style w:type="character" w:customStyle="1" w:styleId="WW8Num41z3">
    <w:name w:val="WW8Num41z3"/>
    <w:rPr>
      <w:rFonts w:hint="default"/>
    </w:rPr>
  </w:style>
  <w:style w:type="character" w:customStyle="1" w:styleId="WW8Num42z0">
    <w:name w:val="WW8Num42z0"/>
    <w:rPr>
      <w:rFonts w:ascii="Arial" w:hAnsi="Arial" w:cs="Arial" w:hint="default"/>
      <w:b/>
      <w:bCs/>
    </w:rPr>
  </w:style>
  <w:style w:type="character" w:customStyle="1" w:styleId="WW8Num42z1">
    <w:name w:val="WW8Num42z1"/>
    <w:rPr>
      <w:rFonts w:ascii="Arial" w:hAnsi="Arial" w:cs="Arial" w:hint="default"/>
      <w:b w:val="0"/>
      <w:sz w:val="24"/>
      <w:szCs w:val="24"/>
    </w:rPr>
  </w:style>
  <w:style w:type="character" w:customStyle="1" w:styleId="WW8Num42z2">
    <w:name w:val="WW8Num42z2"/>
    <w:rPr>
      <w:rFonts w:hint="default"/>
      <w:lang w:val="ca-ES"/>
    </w:rPr>
  </w:style>
  <w:style w:type="character" w:customStyle="1" w:styleId="WW8Num42z3">
    <w:name w:val="WW8Num42z3"/>
    <w:rPr>
      <w:rFonts w:hint="default"/>
    </w:rPr>
  </w:style>
  <w:style w:type="character" w:customStyle="1" w:styleId="WW8Num43z0">
    <w:name w:val="WW8Num43z0"/>
    <w:rPr>
      <w:rFonts w:ascii="Arial" w:hAnsi="Arial" w:cs="Arial" w:hint="default"/>
      <w:lang w:val="ca-ES"/>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Arial" w:eastAsia="Arial" w:hAnsi="Arial" w:cs="Arial"/>
      <w:kern w:val="0"/>
      <w:lang w:val="ca-ES" w:bidi="ar-SA"/>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Arial" w:hAnsi="Arial" w:cs="Arial" w:hint="default"/>
      <w:b/>
      <w:bCs w:val="0"/>
    </w:rPr>
  </w:style>
  <w:style w:type="character" w:customStyle="1" w:styleId="WW8Num45z1">
    <w:name w:val="WW8Num45z1"/>
    <w:rPr>
      <w:rFonts w:ascii="Arial" w:eastAsia="Arial" w:hAnsi="Arial" w:cs="Arial" w:hint="default"/>
      <w:b w:val="0"/>
      <w:sz w:val="24"/>
      <w:szCs w:val="24"/>
      <w:lang w:val="pt-BR"/>
    </w:rPr>
  </w:style>
  <w:style w:type="character" w:customStyle="1" w:styleId="WW8Num45z2">
    <w:name w:val="WW8Num45z2"/>
    <w:rPr>
      <w:rFonts w:ascii="Arial" w:eastAsia="Arial" w:hAnsi="Arial" w:cs="Arial" w:hint="default"/>
      <w:kern w:val="2"/>
      <w:sz w:val="24"/>
      <w:szCs w:val="24"/>
      <w:lang w:val="ca-ES" w:bidi="hi-IN"/>
    </w:rPr>
  </w:style>
  <w:style w:type="character" w:customStyle="1" w:styleId="WW8Num45z3">
    <w:name w:val="WW8Num45z3"/>
    <w:rPr>
      <w:rFonts w:hint="default"/>
    </w:rPr>
  </w:style>
  <w:style w:type="character" w:customStyle="1" w:styleId="WW8Num46z0">
    <w:name w:val="WW8Num46z0"/>
    <w:rPr>
      <w:rFonts w:ascii="Arial" w:eastAsia="Arial" w:hAnsi="Arial" w:cs="Arial"/>
      <w:kern w:val="0"/>
      <w:lang w:val="ca-ES" w:bidi="ar-SA"/>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ascii="Arial" w:eastAsia="Arial" w:hAnsi="Arial" w:cs="Arial"/>
      <w:kern w:val="0"/>
      <w:lang w:val="ca-ES" w:bidi="ar-SA"/>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eastAsia="Arial"/>
      <w:sz w:val="24"/>
      <w:szCs w:val="24"/>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Fontepargpadro1">
    <w:name w:val="Fonte parág. padrão1"/>
  </w:style>
  <w:style w:type="character" w:customStyle="1" w:styleId="WW-Fontepargpadro">
    <w:name w:val="WW-Fonte parág. padrão"/>
  </w:style>
  <w:style w:type="character" w:customStyle="1" w:styleId="HeaderChar">
    <w:name w:val="Header Char"/>
    <w:rPr>
      <w:rFonts w:ascii="Arial" w:eastAsia="Times New Roman" w:hAnsi="Arial" w:cs="Arial"/>
      <w:lang w:val="ca-ES"/>
    </w:rPr>
  </w:style>
  <w:style w:type="character" w:customStyle="1" w:styleId="FooterChar">
    <w:name w:val="Footer Char"/>
    <w:rPr>
      <w:rFonts w:ascii="Arial" w:eastAsia="Times New Roman" w:hAnsi="Arial" w:cs="Arial"/>
      <w:lang w:val="ca-ES"/>
    </w:rPr>
  </w:style>
  <w:style w:type="character" w:customStyle="1" w:styleId="BalloonTextChar">
    <w:name w:val="Balloon Text Char"/>
    <w:rPr>
      <w:rFonts w:ascii="Segoe UI" w:eastAsia="Times New Roman" w:hAnsi="Segoe UI" w:cs="Segoe UI"/>
      <w:sz w:val="18"/>
      <w:szCs w:val="18"/>
      <w:lang w:val="ca-ES"/>
    </w:rPr>
  </w:style>
  <w:style w:type="character" w:customStyle="1" w:styleId="BodyText2Char">
    <w:name w:val="Body Text 2 Char"/>
    <w:rPr>
      <w:rFonts w:ascii="Arial" w:eastAsia="Times New Roman" w:hAnsi="Arial" w:cs="Arial"/>
      <w:lang w:val="ca-ES"/>
    </w:rPr>
  </w:style>
  <w:style w:type="character" w:styleId="Nmerodepgina">
    <w:name w:val="page number"/>
    <w:basedOn w:val="WW-Fontepargpadro"/>
  </w:style>
  <w:style w:type="character" w:styleId="Forte">
    <w:name w:val="Strong"/>
    <w:uiPriority w:val="22"/>
    <w:qFormat/>
    <w:rPr>
      <w:b/>
      <w:bCs/>
    </w:rPr>
  </w:style>
  <w:style w:type="character" w:styleId="Hyperlink">
    <w:name w:val="Hyperlink"/>
    <w:rPr>
      <w:color w:val="0000FF"/>
      <w:u w:val="single"/>
    </w:rPr>
  </w:style>
  <w:style w:type="character" w:customStyle="1" w:styleId="e24kjd">
    <w:name w:val="e24kjd"/>
    <w:basedOn w:val="WW-Fontepargpadro"/>
  </w:style>
  <w:style w:type="character" w:customStyle="1" w:styleId="Corpodetexto2Char">
    <w:name w:val="Corpo de texto 2 Char"/>
    <w:rPr>
      <w:rFonts w:ascii="Arial" w:hAnsi="Arial" w:cs="Arial"/>
      <w:sz w:val="22"/>
      <w:szCs w:val="22"/>
      <w:lang w:val="ca-ES"/>
    </w:rPr>
  </w:style>
  <w:style w:type="character" w:customStyle="1" w:styleId="normaltextrun">
    <w:name w:val="normaltextrun"/>
  </w:style>
  <w:style w:type="character" w:customStyle="1" w:styleId="spellingerror">
    <w:name w:val="spellingerror"/>
  </w:style>
  <w:style w:type="character" w:customStyle="1" w:styleId="TextodebaloChar">
    <w:name w:val="Texto de balão Char"/>
    <w:rPr>
      <w:rFonts w:ascii="Tahoma" w:eastAsia="Times New Roman" w:hAnsi="Tahoma" w:cs="Tahoma"/>
      <w:sz w:val="16"/>
    </w:rPr>
  </w:style>
  <w:style w:type="character" w:customStyle="1" w:styleId="SemEspaamentoChar">
    <w:name w:val="Sem Espaçamento Char"/>
    <w:rPr>
      <w:rFonts w:eastAsia="Times New Roman"/>
      <w:szCs w:val="22"/>
    </w:rPr>
  </w:style>
  <w:style w:type="character" w:customStyle="1" w:styleId="RodapChar">
    <w:name w:val="Rodapé Char"/>
    <w:uiPriority w:val="99"/>
    <w:rPr>
      <w:rFonts w:ascii="Times New Roman" w:eastAsia="Times New Roman" w:hAnsi="Times New Roman" w:cs="Times New Roman"/>
      <w:sz w:val="24"/>
    </w:rPr>
  </w:style>
  <w:style w:type="character" w:customStyle="1" w:styleId="CabealhoChar">
    <w:name w:val="Cabeçalho Char"/>
    <w:rPr>
      <w:rFonts w:ascii="Times New Roman" w:eastAsia="Times New Roman" w:hAnsi="Times New Roman" w:cs="Times New Roman"/>
      <w:sz w:val="24"/>
    </w:rPr>
  </w:style>
  <w:style w:type="character" w:customStyle="1" w:styleId="CorpodetextoChar">
    <w:name w:val="Corpo de texto Char"/>
    <w:rPr>
      <w:rFonts w:ascii="Times New Roman" w:eastAsia="Times New Roman" w:hAnsi="Times New Roman" w:cs="Times New Roman"/>
      <w:sz w:val="24"/>
    </w:rPr>
  </w:style>
  <w:style w:type="character" w:customStyle="1" w:styleId="Ttulo3Char">
    <w:name w:val="Título 3 Char"/>
    <w:rPr>
      <w:rFonts w:ascii="Cambria" w:eastAsia="Times New Roman" w:hAnsi="Cambria" w:cs="Cambria"/>
      <w:b/>
      <w:sz w:val="26"/>
    </w:rPr>
  </w:style>
  <w:style w:type="character" w:customStyle="1" w:styleId="Ttulo2Char">
    <w:name w:val="Título 2 Char"/>
    <w:rPr>
      <w:rFonts w:ascii="Cambria" w:eastAsia="Times New Roman" w:hAnsi="Cambria" w:cs="Cambria"/>
      <w:b/>
      <w:i/>
      <w:sz w:val="28"/>
    </w:rPr>
  </w:style>
  <w:style w:type="character" w:customStyle="1" w:styleId="Ttulo1Char">
    <w:name w:val="Título 1 Char"/>
    <w:rPr>
      <w:rFonts w:ascii="Cambria" w:eastAsia="Times New Roman" w:hAnsi="Cambria" w:cs="Cambria"/>
      <w:b/>
      <w:kern w:val="2"/>
      <w:sz w:val="32"/>
    </w:rPr>
  </w:style>
  <w:style w:type="character" w:customStyle="1" w:styleId="WW8Num30z8">
    <w:name w:val="WW8Num30z8"/>
  </w:style>
  <w:style w:type="character" w:customStyle="1" w:styleId="WW8Num30z7">
    <w:name w:val="WW8Num30z7"/>
  </w:style>
  <w:style w:type="character" w:customStyle="1" w:styleId="WW8Num30z6">
    <w:name w:val="WW8Num30z6"/>
  </w:style>
  <w:style w:type="character" w:customStyle="1" w:styleId="WW8Num30z5">
    <w:name w:val="WW8Num30z5"/>
  </w:style>
  <w:style w:type="character" w:customStyle="1" w:styleId="WW8Num30z4">
    <w:name w:val="WW8Num30z4"/>
  </w:style>
  <w:style w:type="character" w:customStyle="1" w:styleId="WW8Num30z3">
    <w:name w:val="WW8Num30z3"/>
  </w:style>
  <w:style w:type="character" w:customStyle="1" w:styleId="WW8Num28z2">
    <w:name w:val="WW8Num28z2"/>
  </w:style>
  <w:style w:type="character" w:customStyle="1" w:styleId="WW8Num15z8">
    <w:name w:val="WW8Num15z8"/>
  </w:style>
  <w:style w:type="character" w:customStyle="1" w:styleId="WW8Num15z7">
    <w:name w:val="WW8Num15z7"/>
  </w:style>
  <w:style w:type="character" w:customStyle="1" w:styleId="WW8Num15z6">
    <w:name w:val="WW8Num15z6"/>
  </w:style>
  <w:style w:type="character" w:customStyle="1" w:styleId="WW8Num15z5">
    <w:name w:val="WW8Num15z5"/>
  </w:style>
  <w:style w:type="character" w:customStyle="1" w:styleId="WW8Num15z4">
    <w:name w:val="WW8Num15z4"/>
  </w:style>
  <w:style w:type="character" w:customStyle="1" w:styleId="WW8Num15z3">
    <w:name w:val="WW8Num15z3"/>
  </w:style>
  <w:style w:type="character" w:customStyle="1" w:styleId="WW8Num15z2">
    <w:name w:val="WW8Num15z2"/>
  </w:style>
  <w:style w:type="character" w:customStyle="1" w:styleId="WW8Num12z8">
    <w:name w:val="WW8Num12z8"/>
  </w:style>
  <w:style w:type="character" w:customStyle="1" w:styleId="WW8Num12z7">
    <w:name w:val="WW8Num12z7"/>
  </w:style>
  <w:style w:type="character" w:customStyle="1" w:styleId="WW8Num12z6">
    <w:name w:val="WW8Num12z6"/>
  </w:style>
  <w:style w:type="character" w:customStyle="1" w:styleId="WW8Num12z5">
    <w:name w:val="WW8Num12z5"/>
  </w:style>
  <w:style w:type="character" w:customStyle="1" w:styleId="WW8Num12z4">
    <w:name w:val="WW8Num12z4"/>
  </w:style>
  <w:style w:type="character" w:customStyle="1" w:styleId="WW8Num10z8">
    <w:name w:val="WW8Num10z8"/>
  </w:style>
  <w:style w:type="character" w:customStyle="1" w:styleId="WW8Num10z7">
    <w:name w:val="WW8Num10z7"/>
  </w:style>
  <w:style w:type="character" w:customStyle="1" w:styleId="WW8Num10z6">
    <w:name w:val="WW8Num10z6"/>
  </w:style>
  <w:style w:type="character" w:customStyle="1" w:styleId="WW8Num10z5">
    <w:name w:val="WW8Num10z5"/>
  </w:style>
  <w:style w:type="character" w:customStyle="1" w:styleId="WW8Num10z4">
    <w:name w:val="WW8Num10z4"/>
  </w:style>
  <w:style w:type="character" w:customStyle="1" w:styleId="WW8Num7z8">
    <w:name w:val="WW8Num7z8"/>
  </w:style>
  <w:style w:type="character" w:customStyle="1" w:styleId="WW8Num7z7">
    <w:name w:val="WW8Num7z7"/>
  </w:style>
  <w:style w:type="character" w:customStyle="1" w:styleId="WW8Num7z6">
    <w:name w:val="WW8Num7z6"/>
  </w:style>
  <w:style w:type="character" w:customStyle="1" w:styleId="WW8Num7z5">
    <w:name w:val="WW8Num7z5"/>
  </w:style>
  <w:style w:type="character" w:customStyle="1" w:styleId="WW8Num7z4">
    <w:name w:val="WW8Num7z4"/>
  </w:style>
  <w:style w:type="character" w:customStyle="1" w:styleId="WW8Num7z3">
    <w:name w:val="WW8Num7z3"/>
  </w:style>
  <w:style w:type="character" w:customStyle="1" w:styleId="WW8Num7z2">
    <w:name w:val="WW8Num7z2"/>
  </w:style>
  <w:style w:type="character" w:customStyle="1" w:styleId="WW8Num7z1">
    <w:name w:val="WW8Num7z1"/>
  </w:style>
  <w:style w:type="character" w:customStyle="1" w:styleId="Marcas">
    <w:name w:val="Marcas"/>
    <w:rPr>
      <w:rFonts w:ascii="OpenSymbol" w:eastAsia="OpenSymbol" w:hAnsi="OpenSymbol" w:cs="OpenSymbol"/>
    </w:rPr>
  </w:style>
  <w:style w:type="character" w:customStyle="1" w:styleId="Caracteresdenotaderodap">
    <w:name w:val="Caracteres de nota de rodapé"/>
  </w:style>
  <w:style w:type="character" w:customStyle="1" w:styleId="Refdenotaderodap1">
    <w:name w:val="Ref. de nota de rodapé1"/>
    <w:rPr>
      <w:vertAlign w:val="superscript"/>
    </w:rPr>
  </w:style>
  <w:style w:type="character" w:customStyle="1" w:styleId="TextodecomentrioChar">
    <w:name w:val="Texto de comentário Char"/>
    <w:rPr>
      <w:rFonts w:ascii="Arial" w:eastAsia="Times New Roman" w:hAnsi="Arial" w:cs="Arial"/>
      <w:sz w:val="20"/>
      <w:szCs w:val="20"/>
      <w:lang w:val="ca-ES" w:bidi="ar-SA"/>
    </w:rPr>
  </w:style>
  <w:style w:type="character" w:customStyle="1" w:styleId="Refdecomentrio1">
    <w:name w:val="Ref. de comentário1"/>
    <w:rPr>
      <w:sz w:val="16"/>
      <w:szCs w:val="16"/>
    </w:rPr>
  </w:style>
  <w:style w:type="character" w:customStyle="1" w:styleId="Hyperlink1">
    <w:name w:val="Hyperlink1"/>
    <w:rPr>
      <w:color w:val="0563C1"/>
      <w:u w:val="single"/>
    </w:rPr>
  </w:style>
  <w:style w:type="character" w:customStyle="1" w:styleId="MenoPendente1">
    <w:name w:val="Menção Pendente1"/>
    <w:rPr>
      <w:color w:val="605E5C"/>
      <w:shd w:val="clear" w:color="auto" w:fill="E1DFDD"/>
    </w:rPr>
  </w:style>
  <w:style w:type="character" w:customStyle="1" w:styleId="AssuntodocomentrioChar">
    <w:name w:val="Assunto do comentário Char"/>
    <w:rPr>
      <w:rFonts w:ascii="Arial" w:eastAsia="Times New Roman" w:hAnsi="Arial" w:cs="Arial"/>
      <w:b/>
      <w:bCs/>
      <w:sz w:val="20"/>
      <w:szCs w:val="20"/>
      <w:lang w:val="ca-ES" w:bidi="ar-SA"/>
    </w:rPr>
  </w:style>
  <w:style w:type="character" w:customStyle="1" w:styleId="Ttulo3Char1">
    <w:name w:val="Título 3 Char1"/>
    <w:rPr>
      <w:rFonts w:ascii="Calibri Light" w:eastAsia="Times New Roman" w:hAnsi="Calibri Light" w:cs="Times New Roman"/>
      <w:color w:val="1F3763"/>
      <w:lang w:val="ca-ES" w:bidi="ar-SA"/>
    </w:rPr>
  </w:style>
  <w:style w:type="character" w:styleId="CitaoHTML">
    <w:name w:val="HTML Cite"/>
    <w:rPr>
      <w:i/>
      <w:iCs/>
    </w:rPr>
  </w:style>
  <w:style w:type="character" w:customStyle="1" w:styleId="CitaoChar">
    <w:name w:val="Citação Char"/>
    <w:uiPriority w:val="29"/>
    <w:rPr>
      <w:rFonts w:ascii="Arial" w:eastAsia="Times New Roman" w:hAnsi="Arial" w:cs="Times New Roman"/>
      <w:iCs/>
      <w:color w:val="000000"/>
      <w:sz w:val="20"/>
      <w:lang w:bidi="ar-SA"/>
    </w:rPr>
  </w:style>
  <w:style w:type="character" w:customStyle="1" w:styleId="Forte1">
    <w:name w:val="Forte1"/>
    <w:rPr>
      <w:b/>
      <w:bCs/>
    </w:rPr>
  </w:style>
  <w:style w:type="character" w:customStyle="1" w:styleId="cf01">
    <w:name w:val="cf01"/>
    <w:qFormat/>
    <w:rPr>
      <w:rFonts w:ascii="Segoe UI" w:hAnsi="Segoe UI" w:cs="Segoe UI" w:hint="default"/>
      <w:sz w:val="18"/>
      <w:szCs w:val="18"/>
    </w:rPr>
  </w:style>
  <w:style w:type="character" w:customStyle="1" w:styleId="Caracteresdenotadefim">
    <w:name w:val="Caracteres de nota de fim"/>
  </w:style>
  <w:style w:type="character" w:styleId="MenoPendente">
    <w:name w:val="Unresolved Mention"/>
    <w:rPr>
      <w:color w:val="605E5C"/>
      <w:shd w:val="clear" w:color="auto" w:fill="E1DFDD"/>
    </w:rPr>
  </w:style>
  <w:style w:type="paragraph" w:customStyle="1" w:styleId="Ttulo2">
    <w:name w:val="Título2"/>
    <w:basedOn w:val="Normal"/>
    <w:next w:val="Corpodetexto"/>
    <w:pPr>
      <w:keepNext/>
      <w:spacing w:before="240" w:after="120"/>
    </w:pPr>
    <w:rPr>
      <w:rFonts w:ascii="Liberation Sans" w:eastAsia="Microsoft YaHei" w:hAnsi="Liberation Sans" w:cs="Mangal"/>
      <w:sz w:val="28"/>
      <w:szCs w:val="28"/>
    </w:rPr>
  </w:style>
  <w:style w:type="paragraph" w:styleId="Corpodetexto">
    <w:name w:val="Body Text"/>
    <w:basedOn w:val="Normal"/>
    <w:rPr>
      <w:sz w:val="17"/>
      <w:szCs w:val="17"/>
    </w:rPr>
  </w:style>
  <w:style w:type="paragraph" w:styleId="Lista">
    <w:name w:val="List"/>
    <w:basedOn w:val="Corpodetexto"/>
  </w:style>
  <w:style w:type="paragraph" w:styleId="Legenda">
    <w:name w:val="caption"/>
    <w:basedOn w:val="Normal"/>
    <w:qFormat/>
    <w:pPr>
      <w:suppressLineNumbers/>
      <w:spacing w:before="120" w:after="120"/>
    </w:pPr>
    <w:rPr>
      <w:i/>
      <w:iCs/>
      <w:sz w:val="24"/>
      <w:szCs w:val="24"/>
    </w:rPr>
  </w:style>
  <w:style w:type="paragraph" w:customStyle="1" w:styleId="ndice">
    <w:name w:val="Índice"/>
    <w:basedOn w:val="Normal"/>
    <w:pPr>
      <w:suppressLineNumbers/>
    </w:pPr>
  </w:style>
  <w:style w:type="paragraph" w:customStyle="1" w:styleId="Ttulo10">
    <w:name w:val="Título1"/>
    <w:basedOn w:val="Normal"/>
    <w:next w:val="Corpodetexto"/>
    <w:pPr>
      <w:keepNext/>
      <w:spacing w:before="240" w:after="120"/>
    </w:pPr>
    <w:rPr>
      <w:rFonts w:ascii="Liberation Sans" w:eastAsia="Microsoft YaHei" w:hAnsi="Liberation Sans" w:cs="Liberation Sans"/>
      <w:sz w:val="28"/>
      <w:szCs w:val="28"/>
    </w:rPr>
  </w:style>
  <w:style w:type="paragraph" w:styleId="PargrafodaLista">
    <w:name w:val="List Paragraph"/>
    <w:basedOn w:val="Normal"/>
    <w:uiPriority w:val="1"/>
    <w:qFormat/>
  </w:style>
  <w:style w:type="paragraph" w:customStyle="1" w:styleId="TableParagraph">
    <w:name w:val="Table Paragraph"/>
    <w:basedOn w:val="Normal"/>
  </w:style>
  <w:style w:type="paragraph" w:customStyle="1" w:styleId="CabealhoeRodap">
    <w:name w:val="Cabeçalho e Rodapé"/>
    <w:basedOn w:val="Normal"/>
    <w:pPr>
      <w:suppressLineNumbers/>
    </w:pPr>
  </w:style>
  <w:style w:type="paragraph" w:styleId="Cabealho">
    <w:name w:val="header"/>
    <w:basedOn w:val="Normal"/>
  </w:style>
  <w:style w:type="paragraph" w:styleId="Rodap">
    <w:name w:val="footer"/>
    <w:basedOn w:val="Normal"/>
    <w:uiPriority w:val="99"/>
  </w:style>
  <w:style w:type="paragraph" w:styleId="Textodebalo">
    <w:name w:val="Balloon Text"/>
    <w:basedOn w:val="Normal"/>
    <w:rPr>
      <w:rFonts w:ascii="Tahoma" w:eastAsia="Tahoma" w:hAnsi="Tahoma" w:cs="Tahoma"/>
      <w:sz w:val="16"/>
      <w:szCs w:val="16"/>
    </w:rPr>
  </w:style>
  <w:style w:type="paragraph" w:styleId="Recuodecorpodetexto">
    <w:name w:val="Body Text Indent"/>
    <w:basedOn w:val="Normal"/>
    <w:pPr>
      <w:spacing w:after="120" w:line="480" w:lineRule="auto"/>
    </w:pPr>
  </w:style>
  <w:style w:type="paragraph" w:styleId="NormalWeb">
    <w:name w:val="Normal (Web)"/>
    <w:basedOn w:val="Normal"/>
    <w:pPr>
      <w:widowControl/>
      <w:autoSpaceDE/>
      <w:spacing w:before="280" w:after="280"/>
    </w:pPr>
    <w:rPr>
      <w:rFonts w:ascii="Arial Unicode MS" w:hAnsi="Arial Unicode MS" w:cs="Times New Roman"/>
      <w:sz w:val="24"/>
      <w:szCs w:val="24"/>
      <w:lang w:val="pt-BR"/>
    </w:rPr>
  </w:style>
  <w:style w:type="paragraph" w:customStyle="1" w:styleId="Corpodetexto21">
    <w:name w:val="Corpo de texto 21"/>
    <w:basedOn w:val="Normal"/>
    <w:pPr>
      <w:spacing w:after="120" w:line="480" w:lineRule="auto"/>
    </w:pPr>
  </w:style>
  <w:style w:type="paragraph" w:customStyle="1" w:styleId="normal1">
    <w:name w:val="normal1"/>
    <w:pPr>
      <w:widowControl w:val="0"/>
      <w:suppressAutoHyphens/>
    </w:pPr>
    <w:rPr>
      <w:rFonts w:ascii="Arial" w:hAnsi="Arial" w:cs="Arial"/>
      <w:sz w:val="24"/>
      <w:szCs w:val="24"/>
      <w:lang w:eastAsia="zh-CN"/>
    </w:rPr>
  </w:style>
  <w:style w:type="paragraph" w:customStyle="1" w:styleId="Contedodoquadro">
    <w:name w:val="Conteúdo do quadro"/>
    <w:basedOn w:val="Normal"/>
  </w:style>
  <w:style w:type="paragraph" w:customStyle="1" w:styleId="Corpodetexto31">
    <w:name w:val="Corpo de texto 31"/>
    <w:basedOn w:val="Normal"/>
    <w:pPr>
      <w:spacing w:after="120"/>
    </w:pPr>
    <w:rPr>
      <w:sz w:val="16"/>
      <w:szCs w:val="16"/>
    </w:rPr>
  </w:style>
  <w:style w:type="paragraph" w:customStyle="1" w:styleId="Tedtulo5">
    <w:name w:val="Tíedtulo 5"/>
    <w:basedOn w:val="Normal"/>
    <w:next w:val="Normal"/>
    <w:pPr>
      <w:keepNext/>
      <w:widowControl/>
      <w:suppressAutoHyphens w:val="0"/>
    </w:pPr>
    <w:rPr>
      <w:rFonts w:ascii="Liberation Serif" w:eastAsia="Arial Unicode MS" w:hAnsi="Liberation Serif" w:cs="Times New Roman"/>
      <w:sz w:val="24"/>
      <w:szCs w:val="24"/>
      <w:u w:val="single"/>
      <w:lang w:val="pt-BR"/>
    </w:rPr>
  </w:style>
  <w:style w:type="paragraph" w:customStyle="1" w:styleId="Tedtulo7">
    <w:name w:val="Tíedtulo 7"/>
    <w:basedOn w:val="Normal"/>
    <w:next w:val="Normal"/>
    <w:pPr>
      <w:keepNext/>
      <w:widowControl/>
      <w:suppressAutoHyphens w:val="0"/>
    </w:pPr>
    <w:rPr>
      <w:rFonts w:ascii="Liberation Serif" w:hAnsi="Liberation Serif" w:cs="Times New Roman"/>
      <w:b/>
      <w:bCs/>
      <w:color w:val="000000"/>
      <w:sz w:val="24"/>
      <w:szCs w:val="24"/>
      <w:lang w:val="pt-BR"/>
    </w:rPr>
  </w:style>
  <w:style w:type="paragraph" w:customStyle="1" w:styleId="Pare1grafodaLista">
    <w:name w:val="Paráe1grafo da Lista"/>
    <w:basedOn w:val="Normal"/>
    <w:pPr>
      <w:widowControl/>
      <w:suppressAutoHyphens w:val="0"/>
      <w:ind w:left="708"/>
    </w:pPr>
    <w:rPr>
      <w:rFonts w:ascii="Liberation Serif" w:hAnsi="Liberation Serif" w:cs="Times New Roman"/>
      <w:sz w:val="24"/>
      <w:szCs w:val="24"/>
      <w:lang w:val="pt-BR"/>
    </w:rPr>
  </w:style>
  <w:style w:type="paragraph" w:customStyle="1" w:styleId="SemEspae7amento">
    <w:name w:val="Sem Espaçe7amento"/>
    <w:pPr>
      <w:suppressAutoHyphens/>
      <w:autoSpaceDE w:val="0"/>
    </w:pPr>
    <w:rPr>
      <w:rFonts w:ascii="Calibri" w:hAnsi="Calibri" w:cs="Calibri"/>
      <w:kern w:val="2"/>
      <w:sz w:val="22"/>
      <w:szCs w:val="22"/>
      <w:lang w:eastAsia="zh-CN"/>
    </w:rPr>
  </w:style>
  <w:style w:type="paragraph" w:customStyle="1" w:styleId="Rodape9">
    <w:name w:val="Rodapée9"/>
    <w:basedOn w:val="Normal"/>
    <w:pPr>
      <w:widowControl/>
      <w:suppressAutoHyphens w:val="0"/>
    </w:pPr>
    <w:rPr>
      <w:rFonts w:ascii="Liberation Serif" w:hAnsi="Liberation Serif" w:cs="Times New Roman"/>
      <w:sz w:val="24"/>
      <w:szCs w:val="24"/>
      <w:lang w:val="pt-BR"/>
    </w:r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customStyle="1" w:styleId="Textoembloco1">
    <w:name w:val="Texto em bloco1"/>
    <w:basedOn w:val="Normal"/>
    <w:pPr>
      <w:widowControl/>
      <w:suppressAutoHyphens w:val="0"/>
      <w:spacing w:line="360" w:lineRule="auto"/>
      <w:ind w:left="102" w:right="102"/>
      <w:jc w:val="both"/>
    </w:pPr>
    <w:rPr>
      <w:rFonts w:eastAsia="Arial"/>
      <w:color w:val="000000"/>
      <w:szCs w:val="17"/>
    </w:rPr>
  </w:style>
  <w:style w:type="paragraph" w:customStyle="1" w:styleId="Recuodecorpodetexto22">
    <w:name w:val="Recuo de corpo de texto 22"/>
    <w:basedOn w:val="Normal"/>
    <w:pPr>
      <w:widowControl/>
      <w:suppressAutoHyphens w:val="0"/>
      <w:ind w:left="1701" w:hanging="567"/>
      <w:jc w:val="both"/>
    </w:pPr>
    <w:rPr>
      <w:rFonts w:eastAsia="Arial"/>
      <w:szCs w:val="20"/>
    </w:rPr>
  </w:style>
  <w:style w:type="paragraph" w:customStyle="1" w:styleId="western">
    <w:name w:val="western"/>
    <w:basedOn w:val="Normal"/>
    <w:pPr>
      <w:widowControl/>
      <w:spacing w:before="100"/>
      <w:ind w:left="403"/>
    </w:pPr>
    <w:rPr>
      <w:rFonts w:eastAsia="Arial"/>
      <w:color w:val="000000"/>
    </w:rPr>
  </w:style>
  <w:style w:type="paragraph" w:customStyle="1" w:styleId="Recuodecorpodetexto21">
    <w:name w:val="Recuo de corpo de texto 21"/>
    <w:basedOn w:val="Normal"/>
    <w:pPr>
      <w:widowControl/>
      <w:ind w:left="1701" w:hanging="567"/>
      <w:jc w:val="both"/>
    </w:pPr>
    <w:rPr>
      <w:rFonts w:eastAsia="Arial"/>
      <w:szCs w:val="20"/>
    </w:rPr>
  </w:style>
  <w:style w:type="paragraph" w:styleId="CabealhodoSumrio">
    <w:name w:val="TOC Heading"/>
    <w:basedOn w:val="Ttulo1"/>
    <w:qFormat/>
    <w:pPr>
      <w:keepNext/>
      <w:keepLines/>
      <w:widowControl/>
      <w:spacing w:before="480" w:line="276" w:lineRule="auto"/>
    </w:pPr>
    <w:rPr>
      <w:rFonts w:ascii="Cambria" w:hAnsi="Cambria" w:cs="Cambria"/>
      <w:b/>
      <w:bCs/>
      <w:color w:val="365F91"/>
      <w:sz w:val="28"/>
      <w:szCs w:val="28"/>
    </w:rPr>
  </w:style>
  <w:style w:type="paragraph" w:styleId="SemEspaamento">
    <w:name w:val="No Spacing"/>
    <w:qFormat/>
    <w:pPr>
      <w:suppressAutoHyphens/>
    </w:pPr>
    <w:rPr>
      <w:rFonts w:ascii="Calibri" w:hAnsi="Calibri" w:cs="Liberation Serif"/>
      <w:kern w:val="2"/>
      <w:sz w:val="22"/>
      <w:lang w:eastAsia="zh-CN" w:bidi="hi-IN"/>
    </w:rPr>
  </w:style>
  <w:style w:type="paragraph" w:customStyle="1" w:styleId="Standard">
    <w:name w:val="Standard"/>
    <w:pPr>
      <w:suppressAutoHyphens/>
      <w:textAlignment w:val="baseline"/>
    </w:pPr>
    <w:rPr>
      <w:rFonts w:ascii="Liberation Serif" w:eastAsia="NSimSun" w:hAnsi="Liberation Serif" w:cs="Liberation Serif"/>
      <w:kern w:val="2"/>
      <w:sz w:val="24"/>
      <w:szCs w:val="24"/>
      <w:lang w:eastAsia="zh-CN" w:bidi="hi-IN"/>
    </w:rPr>
  </w:style>
  <w:style w:type="paragraph" w:styleId="Textodenotaderodap">
    <w:name w:val="footnote text"/>
    <w:basedOn w:val="Normal"/>
    <w:pPr>
      <w:suppressLineNumbers/>
      <w:ind w:left="339" w:hanging="339"/>
    </w:pPr>
    <w:rPr>
      <w:sz w:val="20"/>
      <w:szCs w:val="20"/>
    </w:rPr>
  </w:style>
  <w:style w:type="paragraph" w:customStyle="1" w:styleId="Textodecomentrio1">
    <w:name w:val="Texto de comentário1"/>
    <w:basedOn w:val="Normal"/>
    <w:rPr>
      <w:sz w:val="20"/>
      <w:szCs w:val="20"/>
    </w:rPr>
  </w:style>
  <w:style w:type="paragraph" w:styleId="Assuntodocomentrio">
    <w:name w:val="annotation subject"/>
    <w:basedOn w:val="Textodecomentrio1"/>
    <w:next w:val="Textodecomentrio1"/>
    <w:rPr>
      <w:b/>
      <w:bCs/>
    </w:rPr>
  </w:style>
  <w:style w:type="paragraph" w:customStyle="1" w:styleId="artigo">
    <w:name w:val="artigo"/>
    <w:basedOn w:val="Normal"/>
    <w:pPr>
      <w:widowControl/>
      <w:suppressAutoHyphens w:val="0"/>
      <w:autoSpaceDE/>
      <w:spacing w:before="280" w:after="280"/>
    </w:pPr>
    <w:rPr>
      <w:rFonts w:ascii="Times New Roman" w:hAnsi="Times New Roman" w:cs="Times New Roman"/>
      <w:sz w:val="24"/>
      <w:szCs w:val="24"/>
      <w:lang w:val="pt-BR"/>
    </w:rPr>
  </w:style>
  <w:style w:type="paragraph" w:styleId="Citao">
    <w:name w:val="Quote"/>
    <w:basedOn w:val="Normal"/>
    <w:next w:val="Normal"/>
    <w:uiPriority w:val="29"/>
    <w:qFormat/>
    <w:pPr>
      <w:widowControl/>
      <w:suppressAutoHyphens w:val="0"/>
      <w:autoSpaceDE/>
      <w:ind w:left="1134"/>
      <w:jc w:val="both"/>
    </w:pPr>
    <w:rPr>
      <w:rFonts w:cs="Times New Roman"/>
      <w:iCs/>
      <w:color w:val="000000"/>
      <w:sz w:val="20"/>
      <w:szCs w:val="20"/>
      <w:lang w:val="x-none"/>
    </w:rPr>
  </w:style>
  <w:style w:type="paragraph" w:customStyle="1" w:styleId="TtuloNumerado">
    <w:name w:val="Título Numerado"/>
    <w:basedOn w:val="Normal"/>
    <w:next w:val="Normal"/>
    <w:pPr>
      <w:widowControl/>
      <w:autoSpaceDE/>
      <w:spacing w:after="240"/>
      <w:jc w:val="both"/>
      <w:textAlignment w:val="baseline"/>
    </w:pPr>
    <w:rPr>
      <w:rFonts w:eastAsia="Arial"/>
      <w:b/>
      <w:lang w:val="pt-BR"/>
    </w:rPr>
  </w:style>
  <w:style w:type="paragraph" w:customStyle="1" w:styleId="Default">
    <w:name w:val="Default"/>
    <w:qFormat/>
    <w:pPr>
      <w:suppressAutoHyphens/>
      <w:autoSpaceDE w:val="0"/>
    </w:pPr>
    <w:rPr>
      <w:rFonts w:ascii="Arial" w:eastAsia="NSimSun" w:hAnsi="Arial" w:cs="Arial"/>
      <w:color w:val="000000"/>
      <w:sz w:val="24"/>
      <w:szCs w:val="24"/>
      <w:lang w:eastAsia="zh-CN"/>
    </w:rPr>
  </w:style>
  <w:style w:type="paragraph" w:customStyle="1" w:styleId="Item">
    <w:name w:val="Item"/>
    <w:pPr>
      <w:suppressAutoHyphens/>
      <w:spacing w:after="240"/>
      <w:jc w:val="both"/>
    </w:pPr>
    <w:rPr>
      <w:rFonts w:ascii="Arial" w:eastAsia="Arial" w:hAnsi="Arial" w:cs="Arial"/>
      <w:sz w:val="22"/>
      <w:szCs w:val="22"/>
      <w:lang w:eastAsia="zh-CN"/>
    </w:rPr>
  </w:style>
  <w:style w:type="paragraph" w:styleId="Sumrio1">
    <w:name w:val="toc 1"/>
    <w:basedOn w:val="Normal"/>
    <w:next w:val="Normal"/>
    <w:pPr>
      <w:spacing w:after="100"/>
    </w:pPr>
  </w:style>
  <w:style w:type="paragraph" w:styleId="Sumrio2">
    <w:name w:val="toc 2"/>
    <w:basedOn w:val="Normal"/>
    <w:next w:val="Normal"/>
    <w:pPr>
      <w:widowControl/>
      <w:suppressAutoHyphens w:val="0"/>
      <w:autoSpaceDE/>
      <w:spacing w:after="100" w:line="252" w:lineRule="auto"/>
      <w:ind w:left="220"/>
    </w:pPr>
    <w:rPr>
      <w:rFonts w:ascii="Calibri" w:hAnsi="Calibri" w:cs="Times New Roman"/>
      <w:lang w:val="pt-BR"/>
    </w:rPr>
  </w:style>
  <w:style w:type="paragraph" w:styleId="Sumrio3">
    <w:name w:val="toc 3"/>
    <w:basedOn w:val="Normal"/>
    <w:next w:val="Normal"/>
    <w:pPr>
      <w:widowControl/>
      <w:suppressAutoHyphens w:val="0"/>
      <w:autoSpaceDE/>
      <w:spacing w:after="100" w:line="252" w:lineRule="auto"/>
      <w:ind w:left="440"/>
    </w:pPr>
    <w:rPr>
      <w:rFonts w:ascii="Calibri" w:hAnsi="Calibri" w:cs="Times New Roman"/>
      <w:lang w:val="pt-BR"/>
    </w:rPr>
  </w:style>
  <w:style w:type="paragraph" w:customStyle="1" w:styleId="TableContents">
    <w:name w:val="Table Contents"/>
    <w:basedOn w:val="Standard"/>
    <w:pPr>
      <w:suppressLineNumbers/>
    </w:pPr>
    <w:rPr>
      <w:rFonts w:ascii="Times New Roman" w:eastAsia="Times New Roman" w:hAnsi="Times New Roman" w:cs="Times New Roman"/>
      <w:kern w:val="0"/>
      <w:sz w:val="20"/>
      <w:szCs w:val="20"/>
      <w:lang w:bidi="ar-SA"/>
    </w:rPr>
  </w:style>
  <w:style w:type="paragraph" w:styleId="Reviso">
    <w:name w:val="Revision"/>
    <w:pPr>
      <w:suppressAutoHyphens/>
    </w:pPr>
    <w:rPr>
      <w:rFonts w:ascii="Arial" w:hAnsi="Arial" w:cs="Arial"/>
      <w:sz w:val="22"/>
      <w:szCs w:val="22"/>
      <w:lang w:val="ca-ES" w:eastAsia="zh-CN"/>
    </w:rPr>
  </w:style>
  <w:style w:type="character" w:styleId="Refdecomentrio">
    <w:name w:val="annotation reference"/>
    <w:unhideWhenUsed/>
    <w:rsid w:val="008E7341"/>
    <w:rPr>
      <w:sz w:val="16"/>
      <w:szCs w:val="16"/>
    </w:rPr>
  </w:style>
  <w:style w:type="paragraph" w:styleId="Textodecomentrio">
    <w:name w:val="annotation text"/>
    <w:basedOn w:val="Normal"/>
    <w:link w:val="TextodecomentrioChar1"/>
    <w:uiPriority w:val="99"/>
    <w:unhideWhenUsed/>
    <w:rsid w:val="008E7341"/>
    <w:rPr>
      <w:sz w:val="20"/>
      <w:szCs w:val="20"/>
    </w:rPr>
  </w:style>
  <w:style w:type="character" w:customStyle="1" w:styleId="TextodecomentrioChar1">
    <w:name w:val="Texto de comentário Char1"/>
    <w:link w:val="Textodecomentrio"/>
    <w:uiPriority w:val="99"/>
    <w:rsid w:val="008E7341"/>
    <w:rPr>
      <w:rFonts w:ascii="Arial" w:hAnsi="Arial" w:cs="Arial"/>
      <w:lang w:val="ca-ES" w:eastAsia="zh-CN"/>
    </w:rPr>
  </w:style>
  <w:style w:type="character" w:customStyle="1" w:styleId="LinkdaInternet">
    <w:name w:val="Link da Internet"/>
    <w:uiPriority w:val="99"/>
    <w:unhideWhenUsed/>
    <w:rsid w:val="000C3ADC"/>
    <w:rPr>
      <w:color w:val="0563C1"/>
      <w:u w:val="single"/>
    </w:rPr>
  </w:style>
  <w:style w:type="character" w:customStyle="1" w:styleId="ui-provider">
    <w:name w:val="ui-provider"/>
    <w:basedOn w:val="Fontepargpadro"/>
    <w:rsid w:val="00820710"/>
  </w:style>
  <w:style w:type="character" w:styleId="nfase">
    <w:name w:val="Emphasis"/>
    <w:qFormat/>
    <w:rsid w:val="00A77E52"/>
    <w:rPr>
      <w:i/>
      <w:iCs/>
    </w:rPr>
  </w:style>
  <w:style w:type="paragraph" w:customStyle="1" w:styleId="pargrafo">
    <w:name w:val="parágrafo"/>
    <w:basedOn w:val="Normal"/>
    <w:rsid w:val="00A77E52"/>
    <w:pPr>
      <w:widowControl/>
      <w:numPr>
        <w:numId w:val="35"/>
      </w:numPr>
      <w:suppressAutoHyphens w:val="0"/>
      <w:autoSpaceDE/>
      <w:jc w:val="both"/>
    </w:pPr>
    <w:rPr>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014590">
      <w:bodyDiv w:val="1"/>
      <w:marLeft w:val="0"/>
      <w:marRight w:val="0"/>
      <w:marTop w:val="0"/>
      <w:marBottom w:val="0"/>
      <w:divBdr>
        <w:top w:val="none" w:sz="0" w:space="0" w:color="auto"/>
        <w:left w:val="none" w:sz="0" w:space="0" w:color="auto"/>
        <w:bottom w:val="none" w:sz="0" w:space="0" w:color="auto"/>
        <w:right w:val="none" w:sz="0" w:space="0" w:color="auto"/>
      </w:divBdr>
    </w:div>
    <w:div w:id="808742739">
      <w:bodyDiv w:val="1"/>
      <w:marLeft w:val="0"/>
      <w:marRight w:val="0"/>
      <w:marTop w:val="0"/>
      <w:marBottom w:val="0"/>
      <w:divBdr>
        <w:top w:val="none" w:sz="0" w:space="0" w:color="auto"/>
        <w:left w:val="none" w:sz="0" w:space="0" w:color="auto"/>
        <w:bottom w:val="none" w:sz="0" w:space="0" w:color="auto"/>
        <w:right w:val="none" w:sz="0" w:space="0" w:color="auto"/>
      </w:divBdr>
    </w:div>
    <w:div w:id="1086267634">
      <w:bodyDiv w:val="1"/>
      <w:marLeft w:val="0"/>
      <w:marRight w:val="0"/>
      <w:marTop w:val="0"/>
      <w:marBottom w:val="0"/>
      <w:divBdr>
        <w:top w:val="none" w:sz="0" w:space="0" w:color="auto"/>
        <w:left w:val="none" w:sz="0" w:space="0" w:color="auto"/>
        <w:bottom w:val="none" w:sz="0" w:space="0" w:color="auto"/>
        <w:right w:val="none" w:sz="0" w:space="0" w:color="auto"/>
      </w:divBdr>
    </w:div>
    <w:div w:id="1435058757">
      <w:bodyDiv w:val="1"/>
      <w:marLeft w:val="0"/>
      <w:marRight w:val="0"/>
      <w:marTop w:val="0"/>
      <w:marBottom w:val="0"/>
      <w:divBdr>
        <w:top w:val="none" w:sz="0" w:space="0" w:color="auto"/>
        <w:left w:val="none" w:sz="0" w:space="0" w:color="auto"/>
        <w:bottom w:val="none" w:sz="0" w:space="0" w:color="auto"/>
        <w:right w:val="none" w:sz="0" w:space="0" w:color="auto"/>
      </w:divBdr>
    </w:div>
    <w:div w:id="162931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omissaodelicitacao@afeam.org.br" TargetMode="External"/><Relationship Id="rId18" Type="http://schemas.openxmlformats.org/officeDocument/2006/relationships/hyperlink" Target="mailto:comissaodelicitacao@afeam.org.br" TargetMode="External"/><Relationship Id="rId26" Type="http://schemas.openxmlformats.org/officeDocument/2006/relationships/hyperlink" Target="mailto:comissaodelicitacao@afeam.org.br" TargetMode="External"/><Relationship Id="rId39" Type="http://schemas.openxmlformats.org/officeDocument/2006/relationships/footer" Target="footer4.xml"/><Relationship Id="rId21" Type="http://schemas.openxmlformats.org/officeDocument/2006/relationships/hyperlink" Target="http://www.afeam.gov.br" TargetMode="External"/><Relationship Id="rId34"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comissaodelicitacao@afeam.org.br" TargetMode="External"/><Relationship Id="rId20" Type="http://schemas.openxmlformats.org/officeDocument/2006/relationships/hyperlink" Target="http://www.afeam.gov.br" TargetMode="External"/><Relationship Id="rId29" Type="http://schemas.openxmlformats.org/officeDocument/2006/relationships/hyperlink" Target="http://www.afeam.gov.br"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24" Type="http://schemas.openxmlformats.org/officeDocument/2006/relationships/hyperlink" Target="mailto:comissaodelicitacao@afeam.org.br" TargetMode="External"/><Relationship Id="rId32" Type="http://schemas.openxmlformats.org/officeDocument/2006/relationships/hyperlink" Target="http://www.afeam.am.gov.br/" TargetMode="External"/><Relationship Id="rId37" Type="http://schemas.openxmlformats.org/officeDocument/2006/relationships/footer" Target="footer3.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comissaodelicitacao@afeam.org.br" TargetMode="External"/><Relationship Id="rId23" Type="http://schemas.openxmlformats.org/officeDocument/2006/relationships/hyperlink" Target="mailto:comissaodelicitacao@afeam.org.br" TargetMode="External"/><Relationship Id="rId28" Type="http://schemas.openxmlformats.org/officeDocument/2006/relationships/hyperlink" Target="http://www.afeam.gov.br" TargetMode="External"/><Relationship Id="rId36" Type="http://schemas.openxmlformats.org/officeDocument/2006/relationships/footer" Target="footer2.xml"/><Relationship Id="rId10" Type="http://schemas.openxmlformats.org/officeDocument/2006/relationships/hyperlink" Target="mailto:comissaodelicitacao@afeam.org.br" TargetMode="External"/><Relationship Id="rId19" Type="http://schemas.openxmlformats.org/officeDocument/2006/relationships/hyperlink" Target="mailto:comissaodelicitacao@afeam.org.br" TargetMode="External"/><Relationship Id="rId31" Type="http://schemas.openxmlformats.org/officeDocument/2006/relationships/hyperlink" Target="http://www.afeam.am.gov.b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comissaodelicitacao@afeam.org.br" TargetMode="External"/><Relationship Id="rId22" Type="http://schemas.openxmlformats.org/officeDocument/2006/relationships/hyperlink" Target="http://www.afeam.gov.br" TargetMode="External"/><Relationship Id="rId27" Type="http://schemas.openxmlformats.org/officeDocument/2006/relationships/hyperlink" Target="http://www.afeam.gov.br" TargetMode="External"/><Relationship Id="rId30" Type="http://schemas.openxmlformats.org/officeDocument/2006/relationships/hyperlink" Target="http://www.afeam.am.gov.br" TargetMode="External"/><Relationship Id="rId35" Type="http://schemas.openxmlformats.org/officeDocument/2006/relationships/header" Target="header3.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afeam.am.gov.br/" TargetMode="External"/><Relationship Id="rId17" Type="http://schemas.openxmlformats.org/officeDocument/2006/relationships/hyperlink" Target="mailto:comissaodelicitacao@afeam.org.br" TargetMode="External"/><Relationship Id="rId25" Type="http://schemas.openxmlformats.org/officeDocument/2006/relationships/hyperlink" Target="http://www.afeam.gov.br" TargetMode="External"/><Relationship Id="rId33" Type="http://schemas.openxmlformats.org/officeDocument/2006/relationships/hyperlink" Target="http://www.afeam.am.gov.br" TargetMode="External"/><Relationship Id="rId38"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24FD4-A900-430D-AA06-3A9F372C6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645</TotalTime>
  <Pages>18</Pages>
  <Words>6290</Words>
  <Characters>33966</Characters>
  <Application>Microsoft Office Word</Application>
  <DocSecurity>0</DocSecurity>
  <Lines>283</Lines>
  <Paragraphs>80</Paragraphs>
  <ScaleCrop>false</ScaleCrop>
  <HeadingPairs>
    <vt:vector size="2" baseType="variant">
      <vt:variant>
        <vt:lpstr>Título</vt:lpstr>
      </vt:variant>
      <vt:variant>
        <vt:i4>1</vt:i4>
      </vt:variant>
    </vt:vector>
  </HeadingPairs>
  <TitlesOfParts>
    <vt:vector size="1" baseType="lpstr">
      <vt:lpstr>.</vt:lpstr>
    </vt:vector>
  </TitlesOfParts>
  <Company/>
  <LinksUpToDate>false</LinksUpToDate>
  <CharactersWithSpaces>40176</CharactersWithSpaces>
  <SharedDoc>false</SharedDoc>
  <HLinks>
    <vt:vector size="126" baseType="variant">
      <vt:variant>
        <vt:i4>5963867</vt:i4>
      </vt:variant>
      <vt:variant>
        <vt:i4>141</vt:i4>
      </vt:variant>
      <vt:variant>
        <vt:i4>0</vt:i4>
      </vt:variant>
      <vt:variant>
        <vt:i4>5</vt:i4>
      </vt:variant>
      <vt:variant>
        <vt:lpwstr>https://www.gov.br/compras/pt-br/</vt:lpwstr>
      </vt:variant>
      <vt:variant>
        <vt:lpwstr/>
      </vt:variant>
      <vt:variant>
        <vt:i4>4063335</vt:i4>
      </vt:variant>
      <vt:variant>
        <vt:i4>138</vt:i4>
      </vt:variant>
      <vt:variant>
        <vt:i4>0</vt:i4>
      </vt:variant>
      <vt:variant>
        <vt:i4>5</vt:i4>
      </vt:variant>
      <vt:variant>
        <vt:lpwstr>http://www.afeam.am.gov.br/</vt:lpwstr>
      </vt:variant>
      <vt:variant>
        <vt:lpwstr/>
      </vt:variant>
      <vt:variant>
        <vt:i4>4390964</vt:i4>
      </vt:variant>
      <vt:variant>
        <vt:i4>120</vt:i4>
      </vt:variant>
      <vt:variant>
        <vt:i4>0</vt:i4>
      </vt:variant>
      <vt:variant>
        <vt:i4>5</vt:i4>
      </vt:variant>
      <vt:variant>
        <vt:lpwstr>http://www.planalto.gov.br/ccivil_03/Decreto-Lei/Del2848.htm</vt:lpwstr>
      </vt:variant>
      <vt:variant>
        <vt:lpwstr>capituloiib</vt:lpwstr>
      </vt:variant>
      <vt:variant>
        <vt:i4>1638506</vt:i4>
      </vt:variant>
      <vt:variant>
        <vt:i4>102</vt:i4>
      </vt:variant>
      <vt:variant>
        <vt:i4>0</vt:i4>
      </vt:variant>
      <vt:variant>
        <vt:i4>5</vt:i4>
      </vt:variant>
      <vt:variant>
        <vt:lpwstr>mailto:contratos@afeam.org.br</vt:lpwstr>
      </vt:variant>
      <vt:variant>
        <vt:lpwstr/>
      </vt:variant>
      <vt:variant>
        <vt:i4>5963867</vt:i4>
      </vt:variant>
      <vt:variant>
        <vt:i4>84</vt:i4>
      </vt:variant>
      <vt:variant>
        <vt:i4>0</vt:i4>
      </vt:variant>
      <vt:variant>
        <vt:i4>5</vt:i4>
      </vt:variant>
      <vt:variant>
        <vt:lpwstr>https://www.gov.br/compras/pt-br</vt:lpwstr>
      </vt:variant>
      <vt:variant>
        <vt:lpwstr/>
      </vt:variant>
      <vt:variant>
        <vt:i4>5963867</vt:i4>
      </vt:variant>
      <vt:variant>
        <vt:i4>81</vt:i4>
      </vt:variant>
      <vt:variant>
        <vt:i4>0</vt:i4>
      </vt:variant>
      <vt:variant>
        <vt:i4>5</vt:i4>
      </vt:variant>
      <vt:variant>
        <vt:lpwstr>https://www.gov.br/compras/pt-br</vt:lpwstr>
      </vt:variant>
      <vt:variant>
        <vt:lpwstr/>
      </vt:variant>
      <vt:variant>
        <vt:i4>5963867</vt:i4>
      </vt:variant>
      <vt:variant>
        <vt:i4>78</vt:i4>
      </vt:variant>
      <vt:variant>
        <vt:i4>0</vt:i4>
      </vt:variant>
      <vt:variant>
        <vt:i4>5</vt:i4>
      </vt:variant>
      <vt:variant>
        <vt:lpwstr>https://www.gov.br/compras/pt-br</vt:lpwstr>
      </vt:variant>
      <vt:variant>
        <vt:lpwstr/>
      </vt:variant>
      <vt:variant>
        <vt:i4>5963867</vt:i4>
      </vt:variant>
      <vt:variant>
        <vt:i4>72</vt:i4>
      </vt:variant>
      <vt:variant>
        <vt:i4>0</vt:i4>
      </vt:variant>
      <vt:variant>
        <vt:i4>5</vt:i4>
      </vt:variant>
      <vt:variant>
        <vt:lpwstr>https://www.gov.br/compras/pt-br</vt:lpwstr>
      </vt:variant>
      <vt:variant>
        <vt:lpwstr/>
      </vt:variant>
      <vt:variant>
        <vt:i4>1507433</vt:i4>
      </vt:variant>
      <vt:variant>
        <vt:i4>57</vt:i4>
      </vt:variant>
      <vt:variant>
        <vt:i4>0</vt:i4>
      </vt:variant>
      <vt:variant>
        <vt:i4>5</vt:i4>
      </vt:variant>
      <vt:variant>
        <vt:lpwstr>http://www.planalto.gov.br/ccivil_03/LEIS/LCP/Lcp123.htm</vt:lpwstr>
      </vt:variant>
      <vt:variant>
        <vt:lpwstr>art3ii</vt:lpwstr>
      </vt:variant>
      <vt:variant>
        <vt:i4>1507433</vt:i4>
      </vt:variant>
      <vt:variant>
        <vt:i4>54</vt:i4>
      </vt:variant>
      <vt:variant>
        <vt:i4>0</vt:i4>
      </vt:variant>
      <vt:variant>
        <vt:i4>5</vt:i4>
      </vt:variant>
      <vt:variant>
        <vt:lpwstr>http://www.planalto.gov.br/ccivil_03/LEIS/LCP/Lcp123.htm</vt:lpwstr>
      </vt:variant>
      <vt:variant>
        <vt:lpwstr>art3ii</vt:lpwstr>
      </vt:variant>
      <vt:variant>
        <vt:i4>1507433</vt:i4>
      </vt:variant>
      <vt:variant>
        <vt:i4>51</vt:i4>
      </vt:variant>
      <vt:variant>
        <vt:i4>0</vt:i4>
      </vt:variant>
      <vt:variant>
        <vt:i4>5</vt:i4>
      </vt:variant>
      <vt:variant>
        <vt:lpwstr>http://www.planalto.gov.br/ccivil_03/LEIS/LCP/Lcp123.htm</vt:lpwstr>
      </vt:variant>
      <vt:variant>
        <vt:lpwstr>art3ii</vt:lpwstr>
      </vt:variant>
      <vt:variant>
        <vt:i4>1507433</vt:i4>
      </vt:variant>
      <vt:variant>
        <vt:i4>48</vt:i4>
      </vt:variant>
      <vt:variant>
        <vt:i4>0</vt:i4>
      </vt:variant>
      <vt:variant>
        <vt:i4>5</vt:i4>
      </vt:variant>
      <vt:variant>
        <vt:lpwstr>http://www.planalto.gov.br/ccivil_03/LEIS/LCP/Lcp123.htm</vt:lpwstr>
      </vt:variant>
      <vt:variant>
        <vt:lpwstr>art3ii</vt:lpwstr>
      </vt:variant>
      <vt:variant>
        <vt:i4>1507433</vt:i4>
      </vt:variant>
      <vt:variant>
        <vt:i4>45</vt:i4>
      </vt:variant>
      <vt:variant>
        <vt:i4>0</vt:i4>
      </vt:variant>
      <vt:variant>
        <vt:i4>5</vt:i4>
      </vt:variant>
      <vt:variant>
        <vt:lpwstr>http://www.planalto.gov.br/ccivil_03/LEIS/LCP/Lcp123.htm</vt:lpwstr>
      </vt:variant>
      <vt:variant>
        <vt:lpwstr>art3ii</vt:lpwstr>
      </vt:variant>
      <vt:variant>
        <vt:i4>7208960</vt:i4>
      </vt:variant>
      <vt:variant>
        <vt:i4>33</vt:i4>
      </vt:variant>
      <vt:variant>
        <vt:i4>0</vt:i4>
      </vt:variant>
      <vt:variant>
        <vt:i4>5</vt:i4>
      </vt:variant>
      <vt:variant>
        <vt:lpwstr>mailto:comissaodelicitacao@afeam.org.br</vt:lpwstr>
      </vt:variant>
      <vt:variant>
        <vt:lpwstr/>
      </vt:variant>
      <vt:variant>
        <vt:i4>4063335</vt:i4>
      </vt:variant>
      <vt:variant>
        <vt:i4>18</vt:i4>
      </vt:variant>
      <vt:variant>
        <vt:i4>0</vt:i4>
      </vt:variant>
      <vt:variant>
        <vt:i4>5</vt:i4>
      </vt:variant>
      <vt:variant>
        <vt:lpwstr>http://www.afeam.am.gov.br/</vt:lpwstr>
      </vt:variant>
      <vt:variant>
        <vt:lpwstr/>
      </vt:variant>
      <vt:variant>
        <vt:i4>4063335</vt:i4>
      </vt:variant>
      <vt:variant>
        <vt:i4>15</vt:i4>
      </vt:variant>
      <vt:variant>
        <vt:i4>0</vt:i4>
      </vt:variant>
      <vt:variant>
        <vt:i4>5</vt:i4>
      </vt:variant>
      <vt:variant>
        <vt:lpwstr>http://www.afeam.am.gov.br/</vt:lpwstr>
      </vt:variant>
      <vt:variant>
        <vt:lpwstr/>
      </vt:variant>
      <vt:variant>
        <vt:i4>5963867</vt:i4>
      </vt:variant>
      <vt:variant>
        <vt:i4>12</vt:i4>
      </vt:variant>
      <vt:variant>
        <vt:i4>0</vt:i4>
      </vt:variant>
      <vt:variant>
        <vt:i4>5</vt:i4>
      </vt:variant>
      <vt:variant>
        <vt:lpwstr>https://www.gov.br/compras/pt-br/</vt:lpwstr>
      </vt:variant>
      <vt:variant>
        <vt:lpwstr/>
      </vt:variant>
      <vt:variant>
        <vt:i4>4063335</vt:i4>
      </vt:variant>
      <vt:variant>
        <vt:i4>9</vt:i4>
      </vt:variant>
      <vt:variant>
        <vt:i4>0</vt:i4>
      </vt:variant>
      <vt:variant>
        <vt:i4>5</vt:i4>
      </vt:variant>
      <vt:variant>
        <vt:lpwstr>http://www.afeam.am.gov.br/</vt:lpwstr>
      </vt:variant>
      <vt:variant>
        <vt:lpwstr/>
      </vt:variant>
      <vt:variant>
        <vt:i4>5963867</vt:i4>
      </vt:variant>
      <vt:variant>
        <vt:i4>6</vt:i4>
      </vt:variant>
      <vt:variant>
        <vt:i4>0</vt:i4>
      </vt:variant>
      <vt:variant>
        <vt:i4>5</vt:i4>
      </vt:variant>
      <vt:variant>
        <vt:lpwstr>https://www.gov.br/compras/pt-br/</vt:lpwstr>
      </vt:variant>
      <vt:variant>
        <vt:lpwstr/>
      </vt:variant>
      <vt:variant>
        <vt:i4>7208960</vt:i4>
      </vt:variant>
      <vt:variant>
        <vt:i4>3</vt:i4>
      </vt:variant>
      <vt:variant>
        <vt:i4>0</vt:i4>
      </vt:variant>
      <vt:variant>
        <vt:i4>5</vt:i4>
      </vt:variant>
      <vt:variant>
        <vt:lpwstr>mailto:comissaodelicitacao@afeam.org.br</vt:lpwstr>
      </vt:variant>
      <vt:variant>
        <vt:lpwstr/>
      </vt:variant>
      <vt:variant>
        <vt:i4>5963867</vt:i4>
      </vt:variant>
      <vt:variant>
        <vt:i4>0</vt:i4>
      </vt:variant>
      <vt:variant>
        <vt:i4>0</vt:i4>
      </vt:variant>
      <vt:variant>
        <vt:i4>5</vt:i4>
      </vt:variant>
      <vt:variant>
        <vt:lpwstr>https://www.gov.br/compras/pt-br/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LEANDRO GOMES DE OLIVEIRA</dc:creator>
  <cp:keywords/>
  <cp:lastModifiedBy>Theanny Canizo Marques</cp:lastModifiedBy>
  <cp:revision>254</cp:revision>
  <cp:lastPrinted>2025-07-11T15:34:00Z</cp:lastPrinted>
  <dcterms:created xsi:type="dcterms:W3CDTF">2025-04-03T15:01:00Z</dcterms:created>
  <dcterms:modified xsi:type="dcterms:W3CDTF">2025-07-11T15:34:00Z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1601-01-01T04:00:00Z</vt:filetime>
  </property>
  <property fmtid="{D5CDD505-2E9C-101B-9397-08002B2CF9AE}" pid="3" name="Creator">
    <vt:lpwstr>Adobe Acrobat 9.3.0</vt:lpwstr>
  </property>
  <property fmtid="{D5CDD505-2E9C-101B-9397-08002B2CF9AE}" pid="4" name="LastSaved">
    <vt:filetime>1601-01-01T04:00:00Z</vt:filetime>
  </property>
  <property fmtid="{D5CDD505-2E9C-101B-9397-08002B2CF9AE}" pid="5" name="MSIP_Label_ec3b2690-0b23-4516-9f0f-9e13b5e584ad_Enabled">
    <vt:lpwstr>true</vt:lpwstr>
  </property>
  <property fmtid="{D5CDD505-2E9C-101B-9397-08002B2CF9AE}" pid="6" name="MSIP_Label_ec3b2690-0b23-4516-9f0f-9e13b5e584ad_SetDate">
    <vt:lpwstr>2024-02-26T18:05:50Z</vt:lpwstr>
  </property>
  <property fmtid="{D5CDD505-2E9C-101B-9397-08002B2CF9AE}" pid="7" name="MSIP_Label_ec3b2690-0b23-4516-9f0f-9e13b5e584ad_Method">
    <vt:lpwstr>Standard</vt:lpwstr>
  </property>
  <property fmtid="{D5CDD505-2E9C-101B-9397-08002B2CF9AE}" pid="8" name="MSIP_Label_ec3b2690-0b23-4516-9f0f-9e13b5e584ad_Name">
    <vt:lpwstr>Uso Interno</vt:lpwstr>
  </property>
  <property fmtid="{D5CDD505-2E9C-101B-9397-08002B2CF9AE}" pid="9" name="MSIP_Label_ec3b2690-0b23-4516-9f0f-9e13b5e584ad_SiteId">
    <vt:lpwstr>9fb132ad-640e-41a7-bca1-abae10d50b97</vt:lpwstr>
  </property>
  <property fmtid="{D5CDD505-2E9C-101B-9397-08002B2CF9AE}" pid="10" name="MSIP_Label_ec3b2690-0b23-4516-9f0f-9e13b5e584ad_ActionId">
    <vt:lpwstr>5c7066d8-136e-4f82-9a75-3d9fa8b7add0</vt:lpwstr>
  </property>
  <property fmtid="{D5CDD505-2E9C-101B-9397-08002B2CF9AE}" pid="11" name="MSIP_Label_ec3b2690-0b23-4516-9f0f-9e13b5e584ad_ContentBits">
    <vt:lpwstr>0</vt:lpwstr>
  </property>
</Properties>
</file>